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color w:val="auto"/>
          <w:sz w:val="28"/>
          <w:szCs w:val="28"/>
        </w:rPr>
        <w:id w:val="930483031"/>
        <w:docPartObj>
          <w:docPartGallery w:val="Table of Contents"/>
          <w:docPartUnique/>
        </w:docPartObj>
      </w:sdtPr>
      <w:sdtEndPr>
        <w:rPr>
          <w:rFonts w:eastAsiaTheme="minorHAnsi"/>
          <w:b/>
          <w:bCs/>
          <w:lang w:eastAsia="en-US"/>
        </w:rPr>
      </w:sdtEndPr>
      <w:sdtContent>
        <w:p w:rsidR="00C40C7F" w:rsidRPr="006712CA" w:rsidRDefault="00C40C7F" w:rsidP="006712CA">
          <w:pPr>
            <w:pStyle w:val="aa"/>
            <w:spacing w:line="360" w:lineRule="auto"/>
            <w:jc w:val="both"/>
            <w:rPr>
              <w:rFonts w:ascii="Times New Roman" w:hAnsi="Times New Roman" w:cs="Times New Roman"/>
              <w:color w:val="auto"/>
              <w:sz w:val="28"/>
              <w:szCs w:val="28"/>
            </w:rPr>
          </w:pPr>
          <w:r w:rsidRPr="006712CA">
            <w:rPr>
              <w:rFonts w:ascii="Times New Roman" w:hAnsi="Times New Roman" w:cs="Times New Roman"/>
              <w:color w:val="auto"/>
              <w:sz w:val="28"/>
              <w:szCs w:val="28"/>
            </w:rPr>
            <w:t>Оглавление</w:t>
          </w:r>
        </w:p>
        <w:p w:rsidR="00C40C7F" w:rsidRPr="006712CA" w:rsidRDefault="00C40C7F" w:rsidP="006712CA">
          <w:pPr>
            <w:pStyle w:val="11"/>
            <w:tabs>
              <w:tab w:val="right" w:leader="dot" w:pos="9345"/>
            </w:tabs>
            <w:spacing w:line="360" w:lineRule="auto"/>
            <w:jc w:val="both"/>
            <w:rPr>
              <w:rFonts w:ascii="Times New Roman" w:hAnsi="Times New Roman" w:cs="Times New Roman"/>
              <w:noProof/>
              <w:sz w:val="28"/>
              <w:szCs w:val="28"/>
            </w:rPr>
          </w:pPr>
          <w:r w:rsidRPr="006712CA">
            <w:rPr>
              <w:rFonts w:ascii="Times New Roman" w:hAnsi="Times New Roman" w:cs="Times New Roman"/>
              <w:sz w:val="28"/>
              <w:szCs w:val="28"/>
            </w:rPr>
            <w:fldChar w:fldCharType="begin"/>
          </w:r>
          <w:r w:rsidRPr="006712CA">
            <w:rPr>
              <w:rFonts w:ascii="Times New Roman" w:hAnsi="Times New Roman" w:cs="Times New Roman"/>
              <w:sz w:val="28"/>
              <w:szCs w:val="28"/>
            </w:rPr>
            <w:instrText xml:space="preserve"> TOC \o "1-3" \h \z \u </w:instrText>
          </w:r>
          <w:r w:rsidRPr="006712CA">
            <w:rPr>
              <w:rFonts w:ascii="Times New Roman" w:hAnsi="Times New Roman" w:cs="Times New Roman"/>
              <w:sz w:val="28"/>
              <w:szCs w:val="28"/>
            </w:rPr>
            <w:fldChar w:fldCharType="separate"/>
          </w:r>
          <w:hyperlink w:anchor="_Toc2940572" w:history="1">
            <w:r w:rsidRPr="006712CA">
              <w:rPr>
                <w:rStyle w:val="a7"/>
                <w:rFonts w:ascii="Times New Roman" w:hAnsi="Times New Roman" w:cs="Times New Roman"/>
                <w:noProof/>
                <w:color w:val="auto"/>
                <w:sz w:val="28"/>
                <w:szCs w:val="28"/>
              </w:rPr>
              <w:t>Введение</w:t>
            </w:r>
            <w:r w:rsidRPr="006712CA">
              <w:rPr>
                <w:rFonts w:ascii="Times New Roman" w:hAnsi="Times New Roman" w:cs="Times New Roman"/>
                <w:noProof/>
                <w:webHidden/>
                <w:sz w:val="28"/>
                <w:szCs w:val="28"/>
              </w:rPr>
              <w:tab/>
            </w:r>
            <w:r w:rsidRPr="006712CA">
              <w:rPr>
                <w:rFonts w:ascii="Times New Roman" w:hAnsi="Times New Roman" w:cs="Times New Roman"/>
                <w:noProof/>
                <w:webHidden/>
                <w:sz w:val="28"/>
                <w:szCs w:val="28"/>
              </w:rPr>
              <w:fldChar w:fldCharType="begin"/>
            </w:r>
            <w:r w:rsidRPr="006712CA">
              <w:rPr>
                <w:rFonts w:ascii="Times New Roman" w:hAnsi="Times New Roman" w:cs="Times New Roman"/>
                <w:noProof/>
                <w:webHidden/>
                <w:sz w:val="28"/>
                <w:szCs w:val="28"/>
              </w:rPr>
              <w:instrText xml:space="preserve"> PAGEREF _Toc2940572 \h </w:instrText>
            </w:r>
            <w:r w:rsidRPr="006712CA">
              <w:rPr>
                <w:rFonts w:ascii="Times New Roman" w:hAnsi="Times New Roman" w:cs="Times New Roman"/>
                <w:noProof/>
                <w:webHidden/>
                <w:sz w:val="28"/>
                <w:szCs w:val="28"/>
              </w:rPr>
            </w:r>
            <w:r w:rsidRPr="006712CA">
              <w:rPr>
                <w:rFonts w:ascii="Times New Roman" w:hAnsi="Times New Roman" w:cs="Times New Roman"/>
                <w:noProof/>
                <w:webHidden/>
                <w:sz w:val="28"/>
                <w:szCs w:val="28"/>
              </w:rPr>
              <w:fldChar w:fldCharType="separate"/>
            </w:r>
            <w:r w:rsidRPr="006712CA">
              <w:rPr>
                <w:rFonts w:ascii="Times New Roman" w:hAnsi="Times New Roman" w:cs="Times New Roman"/>
                <w:noProof/>
                <w:webHidden/>
                <w:sz w:val="28"/>
                <w:szCs w:val="28"/>
              </w:rPr>
              <w:t>3</w:t>
            </w:r>
            <w:r w:rsidRPr="006712CA">
              <w:rPr>
                <w:rFonts w:ascii="Times New Roman" w:hAnsi="Times New Roman" w:cs="Times New Roman"/>
                <w:noProof/>
                <w:webHidden/>
                <w:sz w:val="28"/>
                <w:szCs w:val="28"/>
              </w:rPr>
              <w:fldChar w:fldCharType="end"/>
            </w:r>
          </w:hyperlink>
        </w:p>
        <w:p w:rsidR="00C40C7F" w:rsidRPr="006712CA" w:rsidRDefault="00C40C7F" w:rsidP="006712CA">
          <w:pPr>
            <w:pStyle w:val="11"/>
            <w:tabs>
              <w:tab w:val="left" w:pos="440"/>
              <w:tab w:val="right" w:leader="dot" w:pos="9345"/>
            </w:tabs>
            <w:spacing w:line="360" w:lineRule="auto"/>
            <w:jc w:val="both"/>
            <w:rPr>
              <w:rFonts w:ascii="Times New Roman" w:hAnsi="Times New Roman" w:cs="Times New Roman"/>
              <w:noProof/>
              <w:sz w:val="28"/>
              <w:szCs w:val="28"/>
            </w:rPr>
          </w:pPr>
          <w:hyperlink w:anchor="_Toc2940573" w:history="1">
            <w:r w:rsidRPr="006712CA">
              <w:rPr>
                <w:rStyle w:val="a7"/>
                <w:rFonts w:ascii="Times New Roman" w:hAnsi="Times New Roman" w:cs="Times New Roman"/>
                <w:noProof/>
                <w:color w:val="auto"/>
                <w:sz w:val="28"/>
                <w:szCs w:val="28"/>
              </w:rPr>
              <w:t>1.</w:t>
            </w:r>
            <w:r w:rsidRPr="006712CA">
              <w:rPr>
                <w:rFonts w:ascii="Times New Roman" w:hAnsi="Times New Roman" w:cs="Times New Roman"/>
                <w:noProof/>
                <w:sz w:val="28"/>
                <w:szCs w:val="28"/>
              </w:rPr>
              <w:tab/>
            </w:r>
            <w:r w:rsidRPr="006712CA">
              <w:rPr>
                <w:rStyle w:val="a7"/>
                <w:rFonts w:ascii="Times New Roman" w:hAnsi="Times New Roman" w:cs="Times New Roman"/>
                <w:noProof/>
                <w:color w:val="auto"/>
                <w:sz w:val="28"/>
                <w:szCs w:val="28"/>
              </w:rPr>
              <w:t>Образование с точки зрения практицизма</w:t>
            </w:r>
            <w:r w:rsidRPr="006712CA">
              <w:rPr>
                <w:rFonts w:ascii="Times New Roman" w:hAnsi="Times New Roman" w:cs="Times New Roman"/>
                <w:noProof/>
                <w:webHidden/>
                <w:sz w:val="28"/>
                <w:szCs w:val="28"/>
              </w:rPr>
              <w:tab/>
            </w:r>
            <w:r w:rsidRPr="006712CA">
              <w:rPr>
                <w:rFonts w:ascii="Times New Roman" w:hAnsi="Times New Roman" w:cs="Times New Roman"/>
                <w:noProof/>
                <w:webHidden/>
                <w:sz w:val="28"/>
                <w:szCs w:val="28"/>
              </w:rPr>
              <w:fldChar w:fldCharType="begin"/>
            </w:r>
            <w:r w:rsidRPr="006712CA">
              <w:rPr>
                <w:rFonts w:ascii="Times New Roman" w:hAnsi="Times New Roman" w:cs="Times New Roman"/>
                <w:noProof/>
                <w:webHidden/>
                <w:sz w:val="28"/>
                <w:szCs w:val="28"/>
              </w:rPr>
              <w:instrText xml:space="preserve"> PAGEREF _Toc2940573 \h </w:instrText>
            </w:r>
            <w:r w:rsidRPr="006712CA">
              <w:rPr>
                <w:rFonts w:ascii="Times New Roman" w:hAnsi="Times New Roman" w:cs="Times New Roman"/>
                <w:noProof/>
                <w:webHidden/>
                <w:sz w:val="28"/>
                <w:szCs w:val="28"/>
              </w:rPr>
            </w:r>
            <w:r w:rsidRPr="006712CA">
              <w:rPr>
                <w:rFonts w:ascii="Times New Roman" w:hAnsi="Times New Roman" w:cs="Times New Roman"/>
                <w:noProof/>
                <w:webHidden/>
                <w:sz w:val="28"/>
                <w:szCs w:val="28"/>
              </w:rPr>
              <w:fldChar w:fldCharType="separate"/>
            </w:r>
            <w:r w:rsidRPr="006712CA">
              <w:rPr>
                <w:rFonts w:ascii="Times New Roman" w:hAnsi="Times New Roman" w:cs="Times New Roman"/>
                <w:noProof/>
                <w:webHidden/>
                <w:sz w:val="28"/>
                <w:szCs w:val="28"/>
              </w:rPr>
              <w:t>4</w:t>
            </w:r>
            <w:r w:rsidRPr="006712CA">
              <w:rPr>
                <w:rFonts w:ascii="Times New Roman" w:hAnsi="Times New Roman" w:cs="Times New Roman"/>
                <w:noProof/>
                <w:webHidden/>
                <w:sz w:val="28"/>
                <w:szCs w:val="28"/>
              </w:rPr>
              <w:fldChar w:fldCharType="end"/>
            </w:r>
          </w:hyperlink>
        </w:p>
        <w:p w:rsidR="00C40C7F" w:rsidRPr="006712CA" w:rsidRDefault="00C40C7F" w:rsidP="006712CA">
          <w:pPr>
            <w:pStyle w:val="11"/>
            <w:tabs>
              <w:tab w:val="left" w:pos="440"/>
              <w:tab w:val="right" w:leader="dot" w:pos="9345"/>
            </w:tabs>
            <w:spacing w:line="360" w:lineRule="auto"/>
            <w:jc w:val="both"/>
            <w:rPr>
              <w:rFonts w:ascii="Times New Roman" w:hAnsi="Times New Roman" w:cs="Times New Roman"/>
              <w:noProof/>
              <w:sz w:val="28"/>
              <w:szCs w:val="28"/>
            </w:rPr>
          </w:pPr>
          <w:hyperlink w:anchor="_Toc2940574" w:history="1">
            <w:r w:rsidRPr="006712CA">
              <w:rPr>
                <w:rStyle w:val="a7"/>
                <w:rFonts w:ascii="Times New Roman" w:hAnsi="Times New Roman" w:cs="Times New Roman"/>
                <w:noProof/>
                <w:color w:val="auto"/>
                <w:sz w:val="28"/>
                <w:szCs w:val="28"/>
              </w:rPr>
              <w:t>2.</w:t>
            </w:r>
            <w:r w:rsidRPr="006712CA">
              <w:rPr>
                <w:rFonts w:ascii="Times New Roman" w:hAnsi="Times New Roman" w:cs="Times New Roman"/>
                <w:noProof/>
                <w:sz w:val="28"/>
                <w:szCs w:val="28"/>
              </w:rPr>
              <w:tab/>
            </w:r>
            <w:r w:rsidRPr="006712CA">
              <w:rPr>
                <w:rStyle w:val="a7"/>
                <w:rFonts w:ascii="Times New Roman" w:hAnsi="Times New Roman" w:cs="Times New Roman"/>
                <w:noProof/>
                <w:color w:val="auto"/>
                <w:sz w:val="28"/>
                <w:szCs w:val="28"/>
              </w:rPr>
              <w:t>Начальная школа</w:t>
            </w:r>
            <w:r w:rsidRPr="006712CA">
              <w:rPr>
                <w:rFonts w:ascii="Times New Roman" w:hAnsi="Times New Roman" w:cs="Times New Roman"/>
                <w:noProof/>
                <w:webHidden/>
                <w:sz w:val="28"/>
                <w:szCs w:val="28"/>
              </w:rPr>
              <w:tab/>
            </w:r>
            <w:r w:rsidRPr="006712CA">
              <w:rPr>
                <w:rFonts w:ascii="Times New Roman" w:hAnsi="Times New Roman" w:cs="Times New Roman"/>
                <w:noProof/>
                <w:webHidden/>
                <w:sz w:val="28"/>
                <w:szCs w:val="28"/>
              </w:rPr>
              <w:fldChar w:fldCharType="begin"/>
            </w:r>
            <w:r w:rsidRPr="006712CA">
              <w:rPr>
                <w:rFonts w:ascii="Times New Roman" w:hAnsi="Times New Roman" w:cs="Times New Roman"/>
                <w:noProof/>
                <w:webHidden/>
                <w:sz w:val="28"/>
                <w:szCs w:val="28"/>
              </w:rPr>
              <w:instrText xml:space="preserve"> PAGEREF _Toc2940574 \h </w:instrText>
            </w:r>
            <w:r w:rsidRPr="006712CA">
              <w:rPr>
                <w:rFonts w:ascii="Times New Roman" w:hAnsi="Times New Roman" w:cs="Times New Roman"/>
                <w:noProof/>
                <w:webHidden/>
                <w:sz w:val="28"/>
                <w:szCs w:val="28"/>
              </w:rPr>
            </w:r>
            <w:r w:rsidRPr="006712CA">
              <w:rPr>
                <w:rFonts w:ascii="Times New Roman" w:hAnsi="Times New Roman" w:cs="Times New Roman"/>
                <w:noProof/>
                <w:webHidden/>
                <w:sz w:val="28"/>
                <w:szCs w:val="28"/>
              </w:rPr>
              <w:fldChar w:fldCharType="separate"/>
            </w:r>
            <w:r w:rsidRPr="006712CA">
              <w:rPr>
                <w:rFonts w:ascii="Times New Roman" w:hAnsi="Times New Roman" w:cs="Times New Roman"/>
                <w:noProof/>
                <w:webHidden/>
                <w:sz w:val="28"/>
                <w:szCs w:val="28"/>
              </w:rPr>
              <w:t>9</w:t>
            </w:r>
            <w:r w:rsidRPr="006712CA">
              <w:rPr>
                <w:rFonts w:ascii="Times New Roman" w:hAnsi="Times New Roman" w:cs="Times New Roman"/>
                <w:noProof/>
                <w:webHidden/>
                <w:sz w:val="28"/>
                <w:szCs w:val="28"/>
              </w:rPr>
              <w:fldChar w:fldCharType="end"/>
            </w:r>
          </w:hyperlink>
        </w:p>
        <w:p w:rsidR="00C40C7F" w:rsidRPr="006712CA" w:rsidRDefault="00C40C7F" w:rsidP="006712CA">
          <w:pPr>
            <w:pStyle w:val="11"/>
            <w:tabs>
              <w:tab w:val="left" w:pos="440"/>
              <w:tab w:val="right" w:leader="dot" w:pos="9345"/>
            </w:tabs>
            <w:spacing w:line="360" w:lineRule="auto"/>
            <w:jc w:val="both"/>
            <w:rPr>
              <w:rFonts w:ascii="Times New Roman" w:hAnsi="Times New Roman" w:cs="Times New Roman"/>
              <w:noProof/>
              <w:sz w:val="28"/>
              <w:szCs w:val="28"/>
            </w:rPr>
          </w:pPr>
          <w:hyperlink w:anchor="_Toc2940575" w:history="1">
            <w:r w:rsidRPr="006712CA">
              <w:rPr>
                <w:rStyle w:val="a7"/>
                <w:rFonts w:ascii="Times New Roman" w:hAnsi="Times New Roman" w:cs="Times New Roman"/>
                <w:noProof/>
                <w:color w:val="auto"/>
                <w:sz w:val="28"/>
                <w:szCs w:val="28"/>
              </w:rPr>
              <w:t>3.</w:t>
            </w:r>
            <w:r w:rsidRPr="006712CA">
              <w:rPr>
                <w:rFonts w:ascii="Times New Roman" w:hAnsi="Times New Roman" w:cs="Times New Roman"/>
                <w:noProof/>
                <w:sz w:val="28"/>
                <w:szCs w:val="28"/>
              </w:rPr>
              <w:tab/>
            </w:r>
            <w:r w:rsidRPr="006712CA">
              <w:rPr>
                <w:rStyle w:val="a7"/>
                <w:rFonts w:ascii="Times New Roman" w:hAnsi="Times New Roman" w:cs="Times New Roman"/>
                <w:noProof/>
                <w:color w:val="auto"/>
                <w:sz w:val="28"/>
                <w:szCs w:val="28"/>
              </w:rPr>
              <w:t>Школа риторики</w:t>
            </w:r>
            <w:r w:rsidRPr="006712CA">
              <w:rPr>
                <w:rFonts w:ascii="Times New Roman" w:hAnsi="Times New Roman" w:cs="Times New Roman"/>
                <w:noProof/>
                <w:webHidden/>
                <w:sz w:val="28"/>
                <w:szCs w:val="28"/>
              </w:rPr>
              <w:tab/>
            </w:r>
            <w:r w:rsidRPr="006712CA">
              <w:rPr>
                <w:rFonts w:ascii="Times New Roman" w:hAnsi="Times New Roman" w:cs="Times New Roman"/>
                <w:noProof/>
                <w:webHidden/>
                <w:sz w:val="28"/>
                <w:szCs w:val="28"/>
              </w:rPr>
              <w:fldChar w:fldCharType="begin"/>
            </w:r>
            <w:r w:rsidRPr="006712CA">
              <w:rPr>
                <w:rFonts w:ascii="Times New Roman" w:hAnsi="Times New Roman" w:cs="Times New Roman"/>
                <w:noProof/>
                <w:webHidden/>
                <w:sz w:val="28"/>
                <w:szCs w:val="28"/>
              </w:rPr>
              <w:instrText xml:space="preserve"> PAGEREF _Toc2940575 \h </w:instrText>
            </w:r>
            <w:r w:rsidRPr="006712CA">
              <w:rPr>
                <w:rFonts w:ascii="Times New Roman" w:hAnsi="Times New Roman" w:cs="Times New Roman"/>
                <w:noProof/>
                <w:webHidden/>
                <w:sz w:val="28"/>
                <w:szCs w:val="28"/>
              </w:rPr>
            </w:r>
            <w:r w:rsidRPr="006712CA">
              <w:rPr>
                <w:rFonts w:ascii="Times New Roman" w:hAnsi="Times New Roman" w:cs="Times New Roman"/>
                <w:noProof/>
                <w:webHidden/>
                <w:sz w:val="28"/>
                <w:szCs w:val="28"/>
              </w:rPr>
              <w:fldChar w:fldCharType="separate"/>
            </w:r>
            <w:r w:rsidRPr="006712CA">
              <w:rPr>
                <w:rFonts w:ascii="Times New Roman" w:hAnsi="Times New Roman" w:cs="Times New Roman"/>
                <w:noProof/>
                <w:webHidden/>
                <w:sz w:val="28"/>
                <w:szCs w:val="28"/>
              </w:rPr>
              <w:t>11</w:t>
            </w:r>
            <w:r w:rsidRPr="006712CA">
              <w:rPr>
                <w:rFonts w:ascii="Times New Roman" w:hAnsi="Times New Roman" w:cs="Times New Roman"/>
                <w:noProof/>
                <w:webHidden/>
                <w:sz w:val="28"/>
                <w:szCs w:val="28"/>
              </w:rPr>
              <w:fldChar w:fldCharType="end"/>
            </w:r>
          </w:hyperlink>
        </w:p>
        <w:p w:rsidR="00C40C7F" w:rsidRPr="006712CA" w:rsidRDefault="00C40C7F" w:rsidP="006712CA">
          <w:pPr>
            <w:pStyle w:val="11"/>
            <w:tabs>
              <w:tab w:val="left" w:pos="440"/>
              <w:tab w:val="right" w:leader="dot" w:pos="9345"/>
            </w:tabs>
            <w:spacing w:line="360" w:lineRule="auto"/>
            <w:jc w:val="both"/>
            <w:rPr>
              <w:rFonts w:ascii="Times New Roman" w:hAnsi="Times New Roman" w:cs="Times New Roman"/>
              <w:noProof/>
              <w:sz w:val="28"/>
              <w:szCs w:val="28"/>
            </w:rPr>
          </w:pPr>
          <w:hyperlink w:anchor="_Toc2940576" w:history="1">
            <w:r w:rsidRPr="006712CA">
              <w:rPr>
                <w:rStyle w:val="a7"/>
                <w:rFonts w:ascii="Times New Roman" w:hAnsi="Times New Roman" w:cs="Times New Roman"/>
                <w:noProof/>
                <w:color w:val="auto"/>
                <w:sz w:val="28"/>
                <w:szCs w:val="28"/>
              </w:rPr>
              <w:t>4.</w:t>
            </w:r>
            <w:r w:rsidRPr="006712CA">
              <w:rPr>
                <w:rFonts w:ascii="Times New Roman" w:hAnsi="Times New Roman" w:cs="Times New Roman"/>
                <w:noProof/>
                <w:sz w:val="28"/>
                <w:szCs w:val="28"/>
              </w:rPr>
              <w:tab/>
            </w:r>
            <w:r w:rsidRPr="006712CA">
              <w:rPr>
                <w:rStyle w:val="a7"/>
                <w:rFonts w:ascii="Times New Roman" w:hAnsi="Times New Roman" w:cs="Times New Roman"/>
                <w:noProof/>
                <w:color w:val="auto"/>
                <w:sz w:val="28"/>
                <w:szCs w:val="28"/>
              </w:rPr>
              <w:t>Обучение рабов</w:t>
            </w:r>
            <w:r w:rsidRPr="006712CA">
              <w:rPr>
                <w:rFonts w:ascii="Times New Roman" w:hAnsi="Times New Roman" w:cs="Times New Roman"/>
                <w:noProof/>
                <w:webHidden/>
                <w:sz w:val="28"/>
                <w:szCs w:val="28"/>
              </w:rPr>
              <w:tab/>
            </w:r>
            <w:r w:rsidRPr="006712CA">
              <w:rPr>
                <w:rFonts w:ascii="Times New Roman" w:hAnsi="Times New Roman" w:cs="Times New Roman"/>
                <w:noProof/>
                <w:webHidden/>
                <w:sz w:val="28"/>
                <w:szCs w:val="28"/>
              </w:rPr>
              <w:fldChar w:fldCharType="begin"/>
            </w:r>
            <w:r w:rsidRPr="006712CA">
              <w:rPr>
                <w:rFonts w:ascii="Times New Roman" w:hAnsi="Times New Roman" w:cs="Times New Roman"/>
                <w:noProof/>
                <w:webHidden/>
                <w:sz w:val="28"/>
                <w:szCs w:val="28"/>
              </w:rPr>
              <w:instrText xml:space="preserve"> PAGEREF _Toc2940576 \h </w:instrText>
            </w:r>
            <w:r w:rsidRPr="006712CA">
              <w:rPr>
                <w:rFonts w:ascii="Times New Roman" w:hAnsi="Times New Roman" w:cs="Times New Roman"/>
                <w:noProof/>
                <w:webHidden/>
                <w:sz w:val="28"/>
                <w:szCs w:val="28"/>
              </w:rPr>
            </w:r>
            <w:r w:rsidRPr="006712CA">
              <w:rPr>
                <w:rFonts w:ascii="Times New Roman" w:hAnsi="Times New Roman" w:cs="Times New Roman"/>
                <w:noProof/>
                <w:webHidden/>
                <w:sz w:val="28"/>
                <w:szCs w:val="28"/>
              </w:rPr>
              <w:fldChar w:fldCharType="separate"/>
            </w:r>
            <w:r w:rsidRPr="006712CA">
              <w:rPr>
                <w:rFonts w:ascii="Times New Roman" w:hAnsi="Times New Roman" w:cs="Times New Roman"/>
                <w:noProof/>
                <w:webHidden/>
                <w:sz w:val="28"/>
                <w:szCs w:val="28"/>
              </w:rPr>
              <w:t>13</w:t>
            </w:r>
            <w:r w:rsidRPr="006712CA">
              <w:rPr>
                <w:rFonts w:ascii="Times New Roman" w:hAnsi="Times New Roman" w:cs="Times New Roman"/>
                <w:noProof/>
                <w:webHidden/>
                <w:sz w:val="28"/>
                <w:szCs w:val="28"/>
              </w:rPr>
              <w:fldChar w:fldCharType="end"/>
            </w:r>
          </w:hyperlink>
        </w:p>
        <w:p w:rsidR="00C40C7F" w:rsidRPr="006712CA" w:rsidRDefault="00C40C7F" w:rsidP="006712CA">
          <w:pPr>
            <w:pStyle w:val="11"/>
            <w:tabs>
              <w:tab w:val="right" w:leader="dot" w:pos="9345"/>
            </w:tabs>
            <w:spacing w:line="360" w:lineRule="auto"/>
            <w:jc w:val="both"/>
            <w:rPr>
              <w:rFonts w:ascii="Times New Roman" w:hAnsi="Times New Roman" w:cs="Times New Roman"/>
              <w:noProof/>
              <w:sz w:val="28"/>
              <w:szCs w:val="28"/>
            </w:rPr>
          </w:pPr>
          <w:hyperlink w:anchor="_Toc2940577" w:history="1">
            <w:r w:rsidRPr="006712CA">
              <w:rPr>
                <w:rStyle w:val="a7"/>
                <w:rFonts w:ascii="Times New Roman" w:hAnsi="Times New Roman" w:cs="Times New Roman"/>
                <w:noProof/>
                <w:color w:val="auto"/>
                <w:sz w:val="28"/>
                <w:szCs w:val="28"/>
              </w:rPr>
              <w:t>Заключение</w:t>
            </w:r>
            <w:r w:rsidRPr="006712CA">
              <w:rPr>
                <w:rFonts w:ascii="Times New Roman" w:hAnsi="Times New Roman" w:cs="Times New Roman"/>
                <w:noProof/>
                <w:webHidden/>
                <w:sz w:val="28"/>
                <w:szCs w:val="28"/>
              </w:rPr>
              <w:tab/>
            </w:r>
            <w:r w:rsidRPr="006712CA">
              <w:rPr>
                <w:rFonts w:ascii="Times New Roman" w:hAnsi="Times New Roman" w:cs="Times New Roman"/>
                <w:noProof/>
                <w:webHidden/>
                <w:sz w:val="28"/>
                <w:szCs w:val="28"/>
              </w:rPr>
              <w:fldChar w:fldCharType="begin"/>
            </w:r>
            <w:r w:rsidRPr="006712CA">
              <w:rPr>
                <w:rFonts w:ascii="Times New Roman" w:hAnsi="Times New Roman" w:cs="Times New Roman"/>
                <w:noProof/>
                <w:webHidden/>
                <w:sz w:val="28"/>
                <w:szCs w:val="28"/>
              </w:rPr>
              <w:instrText xml:space="preserve"> PAGEREF _Toc2940577 \h </w:instrText>
            </w:r>
            <w:r w:rsidRPr="006712CA">
              <w:rPr>
                <w:rFonts w:ascii="Times New Roman" w:hAnsi="Times New Roman" w:cs="Times New Roman"/>
                <w:noProof/>
                <w:webHidden/>
                <w:sz w:val="28"/>
                <w:szCs w:val="28"/>
              </w:rPr>
            </w:r>
            <w:r w:rsidRPr="006712CA">
              <w:rPr>
                <w:rFonts w:ascii="Times New Roman" w:hAnsi="Times New Roman" w:cs="Times New Roman"/>
                <w:noProof/>
                <w:webHidden/>
                <w:sz w:val="28"/>
                <w:szCs w:val="28"/>
              </w:rPr>
              <w:fldChar w:fldCharType="separate"/>
            </w:r>
            <w:r w:rsidRPr="006712CA">
              <w:rPr>
                <w:rFonts w:ascii="Times New Roman" w:hAnsi="Times New Roman" w:cs="Times New Roman"/>
                <w:noProof/>
                <w:webHidden/>
                <w:sz w:val="28"/>
                <w:szCs w:val="28"/>
              </w:rPr>
              <w:t>15</w:t>
            </w:r>
            <w:r w:rsidRPr="006712CA">
              <w:rPr>
                <w:rFonts w:ascii="Times New Roman" w:hAnsi="Times New Roman" w:cs="Times New Roman"/>
                <w:noProof/>
                <w:webHidden/>
                <w:sz w:val="28"/>
                <w:szCs w:val="28"/>
              </w:rPr>
              <w:fldChar w:fldCharType="end"/>
            </w:r>
          </w:hyperlink>
        </w:p>
        <w:p w:rsidR="00C40C7F" w:rsidRPr="006712CA" w:rsidRDefault="00C40C7F" w:rsidP="006712CA">
          <w:pPr>
            <w:pStyle w:val="11"/>
            <w:tabs>
              <w:tab w:val="right" w:leader="dot" w:pos="9345"/>
            </w:tabs>
            <w:spacing w:line="360" w:lineRule="auto"/>
            <w:jc w:val="both"/>
            <w:rPr>
              <w:rFonts w:ascii="Times New Roman" w:hAnsi="Times New Roman" w:cs="Times New Roman"/>
              <w:noProof/>
              <w:sz w:val="28"/>
              <w:szCs w:val="28"/>
            </w:rPr>
          </w:pPr>
          <w:hyperlink w:anchor="_Toc2940578" w:history="1">
            <w:r w:rsidRPr="006712CA">
              <w:rPr>
                <w:rStyle w:val="a7"/>
                <w:rFonts w:ascii="Times New Roman" w:hAnsi="Times New Roman" w:cs="Times New Roman"/>
                <w:noProof/>
                <w:color w:val="auto"/>
                <w:sz w:val="28"/>
                <w:szCs w:val="28"/>
              </w:rPr>
              <w:t>Список литературы</w:t>
            </w:r>
            <w:r w:rsidRPr="006712CA">
              <w:rPr>
                <w:rFonts w:ascii="Times New Roman" w:hAnsi="Times New Roman" w:cs="Times New Roman"/>
                <w:noProof/>
                <w:webHidden/>
                <w:sz w:val="28"/>
                <w:szCs w:val="28"/>
              </w:rPr>
              <w:tab/>
            </w:r>
            <w:r w:rsidRPr="006712CA">
              <w:rPr>
                <w:rFonts w:ascii="Times New Roman" w:hAnsi="Times New Roman" w:cs="Times New Roman"/>
                <w:noProof/>
                <w:webHidden/>
                <w:sz w:val="28"/>
                <w:szCs w:val="28"/>
              </w:rPr>
              <w:fldChar w:fldCharType="begin"/>
            </w:r>
            <w:r w:rsidRPr="006712CA">
              <w:rPr>
                <w:rFonts w:ascii="Times New Roman" w:hAnsi="Times New Roman" w:cs="Times New Roman"/>
                <w:noProof/>
                <w:webHidden/>
                <w:sz w:val="28"/>
                <w:szCs w:val="28"/>
              </w:rPr>
              <w:instrText xml:space="preserve"> PAGEREF _Toc2940578 \h </w:instrText>
            </w:r>
            <w:r w:rsidRPr="006712CA">
              <w:rPr>
                <w:rFonts w:ascii="Times New Roman" w:hAnsi="Times New Roman" w:cs="Times New Roman"/>
                <w:noProof/>
                <w:webHidden/>
                <w:sz w:val="28"/>
                <w:szCs w:val="28"/>
              </w:rPr>
            </w:r>
            <w:r w:rsidRPr="006712CA">
              <w:rPr>
                <w:rFonts w:ascii="Times New Roman" w:hAnsi="Times New Roman" w:cs="Times New Roman"/>
                <w:noProof/>
                <w:webHidden/>
                <w:sz w:val="28"/>
                <w:szCs w:val="28"/>
              </w:rPr>
              <w:fldChar w:fldCharType="separate"/>
            </w:r>
            <w:r w:rsidRPr="006712CA">
              <w:rPr>
                <w:rFonts w:ascii="Times New Roman" w:hAnsi="Times New Roman" w:cs="Times New Roman"/>
                <w:noProof/>
                <w:webHidden/>
                <w:sz w:val="28"/>
                <w:szCs w:val="28"/>
              </w:rPr>
              <w:t>16</w:t>
            </w:r>
            <w:r w:rsidRPr="006712CA">
              <w:rPr>
                <w:rFonts w:ascii="Times New Roman" w:hAnsi="Times New Roman" w:cs="Times New Roman"/>
                <w:noProof/>
                <w:webHidden/>
                <w:sz w:val="28"/>
                <w:szCs w:val="28"/>
              </w:rPr>
              <w:fldChar w:fldCharType="end"/>
            </w:r>
          </w:hyperlink>
        </w:p>
        <w:p w:rsidR="00C40C7F" w:rsidRPr="006712CA" w:rsidRDefault="00C40C7F" w:rsidP="006712CA">
          <w:pPr>
            <w:spacing w:line="360" w:lineRule="auto"/>
            <w:jc w:val="both"/>
            <w:rPr>
              <w:rFonts w:ascii="Times New Roman" w:hAnsi="Times New Roman" w:cs="Times New Roman"/>
              <w:sz w:val="28"/>
              <w:szCs w:val="28"/>
            </w:rPr>
          </w:pPr>
          <w:r w:rsidRPr="006712CA">
            <w:rPr>
              <w:rFonts w:ascii="Times New Roman" w:hAnsi="Times New Roman" w:cs="Times New Roman"/>
              <w:b/>
              <w:bCs/>
              <w:sz w:val="28"/>
              <w:szCs w:val="28"/>
            </w:rPr>
            <w:fldChar w:fldCharType="end"/>
          </w:r>
        </w:p>
      </w:sdtContent>
    </w:sdt>
    <w:p w:rsidR="00371F6E" w:rsidRPr="006712CA" w:rsidRDefault="00371F6E"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spacing w:line="360" w:lineRule="auto"/>
        <w:jc w:val="both"/>
        <w:rPr>
          <w:rFonts w:ascii="Times New Roman" w:hAnsi="Times New Roman" w:cs="Times New Roman"/>
          <w:sz w:val="28"/>
          <w:szCs w:val="28"/>
        </w:rPr>
      </w:pPr>
    </w:p>
    <w:p w:rsidR="00A22905" w:rsidRPr="006712CA" w:rsidRDefault="00A22905" w:rsidP="006712CA">
      <w:pPr>
        <w:pStyle w:val="1"/>
        <w:spacing w:line="360" w:lineRule="auto"/>
        <w:jc w:val="both"/>
        <w:rPr>
          <w:rFonts w:ascii="Times New Roman" w:hAnsi="Times New Roman" w:cs="Times New Roman"/>
          <w:color w:val="auto"/>
          <w:sz w:val="28"/>
          <w:szCs w:val="28"/>
        </w:rPr>
      </w:pPr>
      <w:bookmarkStart w:id="0" w:name="_Toc2940572"/>
      <w:r w:rsidRPr="006712CA">
        <w:rPr>
          <w:rFonts w:ascii="Times New Roman" w:hAnsi="Times New Roman" w:cs="Times New Roman"/>
          <w:color w:val="auto"/>
          <w:sz w:val="28"/>
          <w:szCs w:val="28"/>
        </w:rPr>
        <w:lastRenderedPageBreak/>
        <w:t>Введение</w:t>
      </w:r>
      <w:bookmarkEnd w:id="0"/>
    </w:p>
    <w:p w:rsidR="00A22905" w:rsidRPr="006712CA" w:rsidRDefault="00A22905" w:rsidP="006712CA">
      <w:pPr>
        <w:spacing w:line="360" w:lineRule="auto"/>
        <w:ind w:firstLine="708"/>
        <w:jc w:val="both"/>
        <w:rPr>
          <w:rFonts w:ascii="Times New Roman" w:hAnsi="Times New Roman" w:cs="Times New Roman"/>
          <w:sz w:val="28"/>
          <w:szCs w:val="28"/>
        </w:rPr>
      </w:pPr>
      <w:r w:rsidRPr="006712CA">
        <w:rPr>
          <w:rFonts w:ascii="Times New Roman" w:hAnsi="Times New Roman" w:cs="Times New Roman"/>
          <w:sz w:val="28"/>
          <w:szCs w:val="28"/>
          <w:shd w:val="clear" w:color="auto" w:fill="FFFFFF"/>
        </w:rPr>
        <w:t>Современная система воспитания и образования опирается главным образом на придание ребёнку теоретической основы, которая не подтверждена практикой. Чаще всего эти знания в большей мере ему в его последующей жизни и не пригодятся вовсе. Но у ученика нет выбора, он вынужден изучать всё то, что даёт ему школа. Причём знания (большинство из них), получаемые ребёнком, оторваны от реальной жизни, он не может увидеть их применения воочию, на практике. Они для него так и останутся абстрактными. Конечно, это утверждение нельзя отнести к таким наукам, как математика (на уровне арифметики и элементарной геометрии), русскому языку и литературе, некоторым другим научным дисциплинам, которые имеют практическую востребованность в повседневной жизни. С повышением уровня развития общества, общество же и требует от каждого своего члена грамотного и точного ориентирования в любой области знаний современного мира. Но объём этих знаний увеличивается день ото дня, заставляя, таким образом, каждого человека, если он заинтересован жить в окружающем его мире полностью адаптированным, развивать свой уровень образования. Только развитие его идёт опять же теоретически, начиная со школы. На практическое применение либо не остаётся времени, либо знания могут вовсе не пригодиться. Нельзя всё же отрицать полезную сторону современного уровня образования, дающего широкий спектр знаний в различных областях, разница в сравнении с древним миром лишь в том, что тогда первоочередным было применение своих знаний на практике, а не владение ими бесцельно, знания были необходимы для жизни. </w:t>
      </w:r>
    </w:p>
    <w:p w:rsidR="00A22905" w:rsidRPr="006712CA" w:rsidRDefault="00A22905" w:rsidP="006712CA">
      <w:pPr>
        <w:spacing w:line="360" w:lineRule="auto"/>
        <w:ind w:firstLine="708"/>
        <w:jc w:val="both"/>
        <w:rPr>
          <w:rFonts w:ascii="Times New Roman" w:hAnsi="Times New Roman" w:cs="Times New Roman"/>
          <w:sz w:val="28"/>
          <w:szCs w:val="28"/>
        </w:rPr>
      </w:pPr>
    </w:p>
    <w:p w:rsidR="00A22905" w:rsidRPr="006712CA" w:rsidRDefault="00A22905" w:rsidP="006712CA">
      <w:pPr>
        <w:spacing w:line="360" w:lineRule="auto"/>
        <w:ind w:firstLine="708"/>
        <w:jc w:val="both"/>
        <w:rPr>
          <w:rFonts w:ascii="Times New Roman" w:hAnsi="Times New Roman" w:cs="Times New Roman"/>
          <w:sz w:val="28"/>
          <w:szCs w:val="28"/>
        </w:rPr>
      </w:pPr>
    </w:p>
    <w:p w:rsidR="00A22905" w:rsidRPr="006712CA" w:rsidRDefault="00A22905" w:rsidP="006712CA">
      <w:pPr>
        <w:spacing w:line="360" w:lineRule="auto"/>
        <w:ind w:firstLine="708"/>
        <w:jc w:val="both"/>
        <w:rPr>
          <w:rFonts w:ascii="Times New Roman" w:hAnsi="Times New Roman" w:cs="Times New Roman"/>
          <w:sz w:val="28"/>
          <w:szCs w:val="28"/>
        </w:rPr>
      </w:pPr>
    </w:p>
    <w:p w:rsidR="00A22905" w:rsidRPr="006712CA" w:rsidRDefault="00A22905" w:rsidP="006712CA">
      <w:pPr>
        <w:spacing w:line="360" w:lineRule="auto"/>
        <w:ind w:firstLine="708"/>
        <w:jc w:val="both"/>
        <w:rPr>
          <w:rFonts w:ascii="Times New Roman" w:hAnsi="Times New Roman" w:cs="Times New Roman"/>
          <w:sz w:val="28"/>
          <w:szCs w:val="28"/>
        </w:rPr>
      </w:pPr>
    </w:p>
    <w:p w:rsidR="00A22905" w:rsidRPr="006712CA" w:rsidRDefault="00A22905" w:rsidP="006712CA">
      <w:pPr>
        <w:pStyle w:val="1"/>
        <w:numPr>
          <w:ilvl w:val="0"/>
          <w:numId w:val="2"/>
        </w:numPr>
        <w:spacing w:line="360" w:lineRule="auto"/>
        <w:jc w:val="both"/>
        <w:rPr>
          <w:rFonts w:ascii="Times New Roman" w:hAnsi="Times New Roman" w:cs="Times New Roman"/>
          <w:color w:val="auto"/>
          <w:sz w:val="28"/>
          <w:szCs w:val="28"/>
        </w:rPr>
      </w:pPr>
      <w:bookmarkStart w:id="1" w:name="_Toc2940573"/>
      <w:r w:rsidRPr="006712CA">
        <w:rPr>
          <w:rFonts w:ascii="Times New Roman" w:hAnsi="Times New Roman" w:cs="Times New Roman"/>
          <w:color w:val="auto"/>
          <w:sz w:val="28"/>
          <w:szCs w:val="28"/>
        </w:rPr>
        <w:lastRenderedPageBreak/>
        <w:t>Образование с точки зрения практицизма</w:t>
      </w:r>
      <w:bookmarkEnd w:id="1"/>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Огромное для своего времени Римское государство, будь то республика под властью консулов, или период империи, не могло обойтись в своём развитии без сферы образования. Грамотные люди нужны были на руководящих должностях, в решении управленческих и государственных вопросов. Назначение на должность предполагала подходящий для этого уровень знаний. Будучи рабовладельческим государством, Рим имел два класса общества - свободные граждане и рабы. Перед последними выбор профессии не стоял, в отличие от первого класса общества, которое также делилось на богатый и бедный слой простых крестьян, ремесленников и других сфер деятельности, обслуживающих себя и более привилегированный слой общества. Учились же в древнеримском государстве как ни странно, все, включая рабов. Конечно, речь не идёт о всеобщем образовании, а лишь о том, что представители различных слоёв общества могли его получить. В случае с рабами, всё зависело от воли его господина, который мог изъявить желание иметь у себя образованного раба, и примеры тому есть. Такой раб мог использоваться в качестве учителя для детей хозяина. Свободные же слои граждан получали образование в той степени, в которой оно было востребовано жизнью, или исходя из своих финансовых возможностей. Но одно неоспоримо - образование было таким, какого требовала окружающая действительность. Оно не было оторвано от жизни, цель получения образования - использование знаний в деятельности, в карьере, в простой ежедневной жизни. Не стоит забывать, что наука, как таковая, была в тот период истории ещё лишь на начальном этапе становления, и опиралась главным образом на практические навыки. Немаловажным в процессе образования и воспитания была элементарная передача знаний, накопленных предыдущими поколениями, плюс то, что требует сегодняшний день. При таком подходе к воспитанию и образования не происходит отрыва от жизни, что свойственно римлянам, характерной чертой мышления которых был практицизм - любовь не к теоретическим, а прикладным наукам. Отсюда цель, </w:t>
      </w:r>
      <w:r w:rsidRPr="006712CA">
        <w:rPr>
          <w:rFonts w:ascii="Times New Roman" w:hAnsi="Times New Roman" w:cs="Times New Roman"/>
          <w:sz w:val="28"/>
          <w:szCs w:val="28"/>
        </w:rPr>
        <w:lastRenderedPageBreak/>
        <w:t xml:space="preserve">которая ставится в педагогическом процессе - дать человеку образование, имеющее практическое применение за стенами школы или другого учебного заведения. Практицизм обуславливал развитие в римском государстве именно прикладных наук, таких как агрономия. Непосредственные требования жизни предполагают развитие этой дисциплины, которая разрабатывается рядом видных теоретиков и практиков. </w:t>
      </w:r>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Сохранилось несколько сельскохозяйственных трактатов - Марка Порция </w:t>
      </w:r>
      <w:proofErr w:type="spellStart"/>
      <w:r w:rsidRPr="006712CA">
        <w:rPr>
          <w:rFonts w:ascii="Times New Roman" w:hAnsi="Times New Roman" w:cs="Times New Roman"/>
          <w:sz w:val="28"/>
          <w:szCs w:val="28"/>
        </w:rPr>
        <w:t>Катона</w:t>
      </w:r>
      <w:proofErr w:type="spellEnd"/>
      <w:r w:rsidRPr="006712CA">
        <w:rPr>
          <w:rFonts w:ascii="Times New Roman" w:hAnsi="Times New Roman" w:cs="Times New Roman"/>
          <w:sz w:val="28"/>
          <w:szCs w:val="28"/>
        </w:rPr>
        <w:t xml:space="preserve"> (II в. до н. э.), Терентия </w:t>
      </w:r>
      <w:proofErr w:type="spellStart"/>
      <w:r w:rsidRPr="006712CA">
        <w:rPr>
          <w:rFonts w:ascii="Times New Roman" w:hAnsi="Times New Roman" w:cs="Times New Roman"/>
          <w:sz w:val="28"/>
          <w:szCs w:val="28"/>
        </w:rPr>
        <w:t>Варрона</w:t>
      </w:r>
      <w:proofErr w:type="spellEnd"/>
      <w:r w:rsidRPr="006712CA">
        <w:rPr>
          <w:rFonts w:ascii="Times New Roman" w:hAnsi="Times New Roman" w:cs="Times New Roman"/>
          <w:sz w:val="28"/>
          <w:szCs w:val="28"/>
        </w:rPr>
        <w:t xml:space="preserve"> (I в. до н. э.), </w:t>
      </w:r>
      <w:proofErr w:type="spellStart"/>
      <w:r w:rsidRPr="006712CA">
        <w:rPr>
          <w:rFonts w:ascii="Times New Roman" w:hAnsi="Times New Roman" w:cs="Times New Roman"/>
          <w:sz w:val="28"/>
          <w:szCs w:val="28"/>
        </w:rPr>
        <w:t>Колумеллы</w:t>
      </w:r>
      <w:proofErr w:type="spellEnd"/>
      <w:r w:rsidRPr="006712CA">
        <w:rPr>
          <w:rFonts w:ascii="Times New Roman" w:hAnsi="Times New Roman" w:cs="Times New Roman"/>
          <w:sz w:val="28"/>
          <w:szCs w:val="28"/>
        </w:rPr>
        <w:t xml:space="preserve"> - римского писателя и агронома I в. (сочинение «О сельском хозяйстве» (в 12 кн.) - сельскохозяйственная энциклопедия древности) и Плиния Старшего (I в. н. э.) где тщательно и глубоко исследуются различные агрономические проблемы. </w:t>
      </w:r>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Если брать Италию, ставшую сердцем Древнего Рима, то она оставалась страной сельскохозяйственной по преимуществу. Земля была и оставалась для любого свободного человека главным богатством. В земельных отношениях необходимо знание геометрии, практическое значение которой для операций с земельными участками велико. Расширение границ государства заставило придавать огромное значение географической науке. Это привело к появлению нескольких научных трактатов по географии и этнографии. Первым из них был фундаментальный труд </w:t>
      </w:r>
      <w:proofErr w:type="spellStart"/>
      <w:r w:rsidRPr="006712CA">
        <w:rPr>
          <w:rFonts w:ascii="Times New Roman" w:hAnsi="Times New Roman" w:cs="Times New Roman"/>
          <w:sz w:val="28"/>
          <w:szCs w:val="28"/>
        </w:rPr>
        <w:t>Страбона</w:t>
      </w:r>
      <w:proofErr w:type="spellEnd"/>
      <w:r w:rsidRPr="006712CA">
        <w:rPr>
          <w:rFonts w:ascii="Times New Roman" w:hAnsi="Times New Roman" w:cs="Times New Roman"/>
          <w:sz w:val="28"/>
          <w:szCs w:val="28"/>
        </w:rPr>
        <w:t xml:space="preserve"> «География», опубликованный в 20 году н. э. Трактаты по географии писали </w:t>
      </w:r>
      <w:proofErr w:type="spellStart"/>
      <w:r w:rsidRPr="006712CA">
        <w:rPr>
          <w:rFonts w:ascii="Times New Roman" w:hAnsi="Times New Roman" w:cs="Times New Roman"/>
          <w:sz w:val="28"/>
          <w:szCs w:val="28"/>
        </w:rPr>
        <w:t>Помпоний</w:t>
      </w:r>
      <w:proofErr w:type="spellEnd"/>
      <w:r w:rsidRPr="006712CA">
        <w:rPr>
          <w:rFonts w:ascii="Times New Roman" w:hAnsi="Times New Roman" w:cs="Times New Roman"/>
          <w:sz w:val="28"/>
          <w:szCs w:val="28"/>
        </w:rPr>
        <w:t xml:space="preserve"> Мел и Клавдий Птолемей. Большое значение получает техника строительства. Понятно, что это невозможно без развития инженерной мысли. Из дошедших до нас трактатов, известно специальное руководство по технике строительства </w:t>
      </w:r>
      <w:proofErr w:type="spellStart"/>
      <w:r w:rsidRPr="006712CA">
        <w:rPr>
          <w:rFonts w:ascii="Times New Roman" w:hAnsi="Times New Roman" w:cs="Times New Roman"/>
          <w:sz w:val="28"/>
          <w:szCs w:val="28"/>
        </w:rPr>
        <w:t>Ветрувия</w:t>
      </w:r>
      <w:proofErr w:type="spellEnd"/>
      <w:r w:rsidRPr="006712CA">
        <w:rPr>
          <w:rFonts w:ascii="Times New Roman" w:hAnsi="Times New Roman" w:cs="Times New Roman"/>
          <w:sz w:val="28"/>
          <w:szCs w:val="28"/>
        </w:rPr>
        <w:t xml:space="preserve"> </w:t>
      </w:r>
      <w:proofErr w:type="spellStart"/>
      <w:r w:rsidRPr="006712CA">
        <w:rPr>
          <w:rFonts w:ascii="Times New Roman" w:hAnsi="Times New Roman" w:cs="Times New Roman"/>
          <w:sz w:val="28"/>
          <w:szCs w:val="28"/>
        </w:rPr>
        <w:t>Поллиона</w:t>
      </w:r>
      <w:proofErr w:type="spellEnd"/>
      <w:r w:rsidRPr="006712CA">
        <w:rPr>
          <w:rFonts w:ascii="Times New Roman" w:hAnsi="Times New Roman" w:cs="Times New Roman"/>
          <w:sz w:val="28"/>
          <w:szCs w:val="28"/>
        </w:rPr>
        <w:t xml:space="preserve"> начала нашей эры, а в конце I в. н. э. </w:t>
      </w:r>
      <w:proofErr w:type="spellStart"/>
      <w:r w:rsidRPr="006712CA">
        <w:rPr>
          <w:rFonts w:ascii="Times New Roman" w:hAnsi="Times New Roman" w:cs="Times New Roman"/>
          <w:sz w:val="28"/>
          <w:szCs w:val="28"/>
        </w:rPr>
        <w:t>Фронтин</w:t>
      </w:r>
      <w:proofErr w:type="spellEnd"/>
      <w:r w:rsidRPr="006712CA">
        <w:rPr>
          <w:rFonts w:ascii="Times New Roman" w:hAnsi="Times New Roman" w:cs="Times New Roman"/>
          <w:sz w:val="28"/>
          <w:szCs w:val="28"/>
        </w:rPr>
        <w:t xml:space="preserve"> написал своё известное сочинение «Об акведуках». Во второй половине I в. н. э. Плиний Секунд написал большую «Естественную историю», которая была первой энциклопедией по физической географии, ботанике, сельскому хозяйству, медицине, зоологии и минералогии. В конце I, начале II в. н. э. знаменитый римский историк Тацит в своих двух сочинениях «Деяния </w:t>
      </w:r>
      <w:proofErr w:type="spellStart"/>
      <w:r w:rsidRPr="006712CA">
        <w:rPr>
          <w:rFonts w:ascii="Times New Roman" w:hAnsi="Times New Roman" w:cs="Times New Roman"/>
          <w:sz w:val="28"/>
          <w:szCs w:val="28"/>
        </w:rPr>
        <w:t>Публия</w:t>
      </w:r>
      <w:proofErr w:type="spellEnd"/>
      <w:r w:rsidRPr="006712CA">
        <w:rPr>
          <w:rFonts w:ascii="Times New Roman" w:hAnsi="Times New Roman" w:cs="Times New Roman"/>
          <w:sz w:val="28"/>
          <w:szCs w:val="28"/>
        </w:rPr>
        <w:t xml:space="preserve"> Валерия </w:t>
      </w:r>
      <w:proofErr w:type="spellStart"/>
      <w:r w:rsidRPr="006712CA">
        <w:rPr>
          <w:rFonts w:ascii="Times New Roman" w:hAnsi="Times New Roman" w:cs="Times New Roman"/>
          <w:sz w:val="28"/>
          <w:szCs w:val="28"/>
        </w:rPr>
        <w:t>Агриколы</w:t>
      </w:r>
      <w:proofErr w:type="spellEnd"/>
      <w:r w:rsidRPr="006712CA">
        <w:rPr>
          <w:rFonts w:ascii="Times New Roman" w:hAnsi="Times New Roman" w:cs="Times New Roman"/>
          <w:sz w:val="28"/>
          <w:szCs w:val="28"/>
        </w:rPr>
        <w:t xml:space="preserve">» и «Германия» описал быт и общественный строй племён </w:t>
      </w:r>
      <w:r w:rsidRPr="006712CA">
        <w:rPr>
          <w:rFonts w:ascii="Times New Roman" w:hAnsi="Times New Roman" w:cs="Times New Roman"/>
          <w:sz w:val="28"/>
          <w:szCs w:val="28"/>
        </w:rPr>
        <w:lastRenderedPageBreak/>
        <w:t>Центральной Европы, которые продолжали сохранять свою независимость от Римской империи. Во II в. н. э. большое развитие получила медицинская наука. Наиболее яркий след в этой науке оставил Гален (</w:t>
      </w:r>
      <w:proofErr w:type="spellStart"/>
      <w:r w:rsidRPr="006712CA">
        <w:rPr>
          <w:rFonts w:ascii="Times New Roman" w:hAnsi="Times New Roman" w:cs="Times New Roman"/>
          <w:sz w:val="28"/>
          <w:szCs w:val="28"/>
        </w:rPr>
        <w:t>ок</w:t>
      </w:r>
      <w:proofErr w:type="spellEnd"/>
      <w:r w:rsidRPr="006712CA">
        <w:rPr>
          <w:rFonts w:ascii="Times New Roman" w:hAnsi="Times New Roman" w:cs="Times New Roman"/>
          <w:sz w:val="28"/>
          <w:szCs w:val="28"/>
        </w:rPr>
        <w:t xml:space="preserve">. 130 - </w:t>
      </w:r>
      <w:proofErr w:type="spellStart"/>
      <w:r w:rsidRPr="006712CA">
        <w:rPr>
          <w:rFonts w:ascii="Times New Roman" w:hAnsi="Times New Roman" w:cs="Times New Roman"/>
          <w:sz w:val="28"/>
          <w:szCs w:val="28"/>
        </w:rPr>
        <w:t>ок</w:t>
      </w:r>
      <w:proofErr w:type="spellEnd"/>
      <w:r w:rsidRPr="006712CA">
        <w:rPr>
          <w:rFonts w:ascii="Times New Roman" w:hAnsi="Times New Roman" w:cs="Times New Roman"/>
          <w:sz w:val="28"/>
          <w:szCs w:val="28"/>
        </w:rPr>
        <w:t xml:space="preserve">. 200), древнеримский врач. В классическом труде «О частях человеческого тела» дал первое анатомо-физиологическое описание целостного организма. Ввел в медицину вивисекционные эксперименты на животных. Показал, что анатомия и физиология - основа научной диагностики, лечения и профилактики. Обобщил представления античной медицины в виде единого учения, оказавшего большое влияние на развитие естествознания вплоть до 15-16 вв. Позднее в Риме была создана школа для подготовки врачей. Такие школы существовали и в Малой Азии. Наряду с естественными науками получают дальнейшее распространение астрономия и астрология. Астрономия необходима для мореплавания, для летоисчисления и создания календаря. Также необходима и картография и геодезия. Не остаётся без внимания риторика, получившая наибольший расцвет во времена республики, но даже и во времена императорской власти продолжало ценится искусство красноречия. Ораторское искусство использовалось при выступлениях на публике, на судебных заседаниях. Развитие ораторского искусства идёт вне его независимости от греческих прообразов. В гражданском обществе востребованы юристы, которые благодаря деятельности Цицерона к началу I в. н. э. заложили такие основы и практическое применение форм права, что на основании римского права по сей день действует множество законодательных актов современных правовых государств. Создавалось и развивалось римское право на собственном экономическом, политическом и культурно-этическом опыте. Во II в. н. э. появились специальные юридические школы, для которых римский юрист Гай подготовил сборник «Институций» - краткий учебник частного права и ведения судебных процессов. Обучение этой профессии стало включать риторику, философию, искусство, начала социальной психологии, приёмы толкования и применения норм права и </w:t>
      </w:r>
      <w:proofErr w:type="spellStart"/>
      <w:r w:rsidRPr="006712CA">
        <w:rPr>
          <w:rFonts w:ascii="Times New Roman" w:hAnsi="Times New Roman" w:cs="Times New Roman"/>
          <w:sz w:val="28"/>
          <w:szCs w:val="28"/>
        </w:rPr>
        <w:t>юриспрудента</w:t>
      </w:r>
      <w:proofErr w:type="spellEnd"/>
      <w:r w:rsidRPr="006712CA">
        <w:rPr>
          <w:rFonts w:ascii="Times New Roman" w:hAnsi="Times New Roman" w:cs="Times New Roman"/>
          <w:sz w:val="28"/>
          <w:szCs w:val="28"/>
        </w:rPr>
        <w:t xml:space="preserve">, упражнения стилистики и т.п. школьная и практическая выучка юриста </w:t>
      </w:r>
      <w:r w:rsidRPr="006712CA">
        <w:rPr>
          <w:rFonts w:ascii="Times New Roman" w:hAnsi="Times New Roman" w:cs="Times New Roman"/>
          <w:sz w:val="28"/>
          <w:szCs w:val="28"/>
        </w:rPr>
        <w:lastRenderedPageBreak/>
        <w:t>занимала долгие годы и начиналась с детства. Математика и связанные с ней науки достигают пышного расцвета в Александрии, итог им был подведён в трудах Птолемея (</w:t>
      </w:r>
      <w:proofErr w:type="spellStart"/>
      <w:r w:rsidRPr="006712CA">
        <w:rPr>
          <w:rFonts w:ascii="Times New Roman" w:hAnsi="Times New Roman" w:cs="Times New Roman"/>
          <w:sz w:val="28"/>
          <w:szCs w:val="28"/>
        </w:rPr>
        <w:t>ок</w:t>
      </w:r>
      <w:proofErr w:type="spellEnd"/>
      <w:r w:rsidRPr="006712CA">
        <w:rPr>
          <w:rFonts w:ascii="Times New Roman" w:hAnsi="Times New Roman" w:cs="Times New Roman"/>
          <w:sz w:val="28"/>
          <w:szCs w:val="28"/>
        </w:rPr>
        <w:t xml:space="preserve">. 90-160), разработавшего математическую теорию движения планет вокруг неподвижной Земли, позволявшую </w:t>
      </w:r>
      <w:proofErr w:type="spellStart"/>
      <w:r w:rsidRPr="006712CA">
        <w:rPr>
          <w:rFonts w:ascii="Times New Roman" w:hAnsi="Times New Roman" w:cs="Times New Roman"/>
          <w:sz w:val="28"/>
          <w:szCs w:val="28"/>
        </w:rPr>
        <w:t>предвычислить</w:t>
      </w:r>
      <w:proofErr w:type="spellEnd"/>
      <w:r w:rsidRPr="006712CA">
        <w:rPr>
          <w:rFonts w:ascii="Times New Roman" w:hAnsi="Times New Roman" w:cs="Times New Roman"/>
          <w:sz w:val="28"/>
          <w:szCs w:val="28"/>
        </w:rPr>
        <w:t xml:space="preserve"> их положение на небе. Вместе с теорией движения Солнца и Луны она составила так называемую птолемееву систему мира. Система Птолемея изложена в его главном труде «Альмагест» - энциклопедии астрономических знаний древних. В «Альмагесте» приведены также сведения по прямолинейной и сферической тригонометрии, впервые дано решение ряда математических задач. В области оптики исследовал преломление и рефракцию света. В труде «География» дал свод географических сведений античного мира. Не могло обойтись государство и без военной науки, писались трактаты по военному делу, автором одного из них был </w:t>
      </w:r>
      <w:proofErr w:type="spellStart"/>
      <w:r w:rsidRPr="006712CA">
        <w:rPr>
          <w:rFonts w:ascii="Times New Roman" w:hAnsi="Times New Roman" w:cs="Times New Roman"/>
          <w:sz w:val="28"/>
          <w:szCs w:val="28"/>
        </w:rPr>
        <w:t>Катон</w:t>
      </w:r>
      <w:proofErr w:type="spellEnd"/>
      <w:r w:rsidRPr="006712CA">
        <w:rPr>
          <w:rFonts w:ascii="Times New Roman" w:hAnsi="Times New Roman" w:cs="Times New Roman"/>
          <w:sz w:val="28"/>
          <w:szCs w:val="28"/>
        </w:rPr>
        <w:t xml:space="preserve"> Цензор. Такое большое развитие образование получило в I - I в. н. э., тогда же возникли исторические центры научной мысли - сам Рим, Александрия, Пергам, Родос, Афины, Карфаген, </w:t>
      </w:r>
      <w:proofErr w:type="spellStart"/>
      <w:r w:rsidRPr="006712CA">
        <w:rPr>
          <w:rFonts w:ascii="Times New Roman" w:hAnsi="Times New Roman" w:cs="Times New Roman"/>
          <w:sz w:val="28"/>
          <w:szCs w:val="28"/>
        </w:rPr>
        <w:t>Массалия</w:t>
      </w:r>
      <w:proofErr w:type="spellEnd"/>
      <w:r w:rsidRPr="006712CA">
        <w:rPr>
          <w:rFonts w:ascii="Times New Roman" w:hAnsi="Times New Roman" w:cs="Times New Roman"/>
          <w:sz w:val="28"/>
          <w:szCs w:val="28"/>
        </w:rPr>
        <w:t xml:space="preserve">. В Александрии существовал </w:t>
      </w:r>
      <w:proofErr w:type="spellStart"/>
      <w:r w:rsidRPr="006712CA">
        <w:rPr>
          <w:rFonts w:ascii="Times New Roman" w:hAnsi="Times New Roman" w:cs="Times New Roman"/>
          <w:sz w:val="28"/>
          <w:szCs w:val="28"/>
        </w:rPr>
        <w:t>Музейон</w:t>
      </w:r>
      <w:proofErr w:type="spellEnd"/>
      <w:r w:rsidRPr="006712CA">
        <w:rPr>
          <w:rFonts w:ascii="Times New Roman" w:hAnsi="Times New Roman" w:cs="Times New Roman"/>
          <w:sz w:val="28"/>
          <w:szCs w:val="28"/>
        </w:rPr>
        <w:t xml:space="preserve"> и библиотека, в Афинах - знаменитые философские школы, основанные ещё Платоном (Академия) и Аристотелем (</w:t>
      </w:r>
      <w:proofErr w:type="spellStart"/>
      <w:r w:rsidRPr="006712CA">
        <w:rPr>
          <w:rFonts w:ascii="Times New Roman" w:hAnsi="Times New Roman" w:cs="Times New Roman"/>
          <w:sz w:val="28"/>
          <w:szCs w:val="28"/>
        </w:rPr>
        <w:t>Ликейон</w:t>
      </w:r>
      <w:proofErr w:type="spellEnd"/>
      <w:r w:rsidRPr="006712CA">
        <w:rPr>
          <w:rFonts w:ascii="Times New Roman" w:hAnsi="Times New Roman" w:cs="Times New Roman"/>
          <w:sz w:val="28"/>
          <w:szCs w:val="28"/>
        </w:rPr>
        <w:t xml:space="preserve">). Возле Пергама возник крупный научно-медицинский центр </w:t>
      </w:r>
      <w:proofErr w:type="spellStart"/>
      <w:r w:rsidRPr="006712CA">
        <w:rPr>
          <w:rFonts w:ascii="Times New Roman" w:hAnsi="Times New Roman" w:cs="Times New Roman"/>
          <w:sz w:val="28"/>
          <w:szCs w:val="28"/>
        </w:rPr>
        <w:t>Асклепион</w:t>
      </w:r>
      <w:proofErr w:type="spellEnd"/>
      <w:r w:rsidRPr="006712CA">
        <w:rPr>
          <w:rFonts w:ascii="Times New Roman" w:hAnsi="Times New Roman" w:cs="Times New Roman"/>
          <w:sz w:val="28"/>
          <w:szCs w:val="28"/>
        </w:rPr>
        <w:t xml:space="preserve">. Происходит зарождение филологии. Можно видеть, что все вышеперечисленные научные дисциплины отвечают требованиям прикладных наук. Вся информация, которую можно почерпнуть из данных источников в виде трактатов и сочинений, необходима для уважающего себя гражданина Рима. Вывод - практическое применение знаний является наиважнейшим пунктом в образовательном процессе, характерном для школ Древнего Рима. При усилении внимания к сфере образования и развитии научной мысли должна следовать заинтересованность государства в получении специалистов в различных сферах государственного устройства. Это должно приводить к возникновению школ или иных образовательных учреждений. Но государственная власть в Древнем Риме не вмешивалась в образовательный процесс, учителя были по сути самостоятельными, и каждый </w:t>
      </w:r>
      <w:r w:rsidRPr="006712CA">
        <w:rPr>
          <w:rFonts w:ascii="Times New Roman" w:hAnsi="Times New Roman" w:cs="Times New Roman"/>
          <w:sz w:val="28"/>
          <w:szCs w:val="28"/>
        </w:rPr>
        <w:lastRenderedPageBreak/>
        <w:t xml:space="preserve">гражданин волен был сам выбирать себе источник знаний, себе или своим детям. Организованных школ не было. Первую школу, которую можно с уверенностью назвать государственной, основал римский ритор </w:t>
      </w:r>
      <w:proofErr w:type="spellStart"/>
      <w:r w:rsidRPr="006712CA">
        <w:rPr>
          <w:rFonts w:ascii="Times New Roman" w:hAnsi="Times New Roman" w:cs="Times New Roman"/>
          <w:sz w:val="28"/>
          <w:szCs w:val="28"/>
        </w:rPr>
        <w:t>Квинтилиан</w:t>
      </w:r>
      <w:proofErr w:type="spellEnd"/>
      <w:r w:rsidRPr="006712CA">
        <w:rPr>
          <w:rFonts w:ascii="Times New Roman" w:hAnsi="Times New Roman" w:cs="Times New Roman"/>
          <w:sz w:val="28"/>
          <w:szCs w:val="28"/>
        </w:rPr>
        <w:t xml:space="preserve"> (</w:t>
      </w:r>
      <w:proofErr w:type="spellStart"/>
      <w:r w:rsidRPr="006712CA">
        <w:rPr>
          <w:rFonts w:ascii="Times New Roman" w:hAnsi="Times New Roman" w:cs="Times New Roman"/>
          <w:sz w:val="28"/>
          <w:szCs w:val="28"/>
        </w:rPr>
        <w:t>ок</w:t>
      </w:r>
      <w:proofErr w:type="spellEnd"/>
      <w:r w:rsidRPr="006712CA">
        <w:rPr>
          <w:rFonts w:ascii="Times New Roman" w:hAnsi="Times New Roman" w:cs="Times New Roman"/>
          <w:sz w:val="28"/>
          <w:szCs w:val="28"/>
        </w:rPr>
        <w:t xml:space="preserve">. 35-96 г. н. э.) - теоретик и практик античной педагогики, который получал от императора </w:t>
      </w:r>
      <w:proofErr w:type="spellStart"/>
      <w:r w:rsidRPr="006712CA">
        <w:rPr>
          <w:rFonts w:ascii="Times New Roman" w:hAnsi="Times New Roman" w:cs="Times New Roman"/>
          <w:sz w:val="28"/>
          <w:szCs w:val="28"/>
        </w:rPr>
        <w:t>Веспасиана</w:t>
      </w:r>
      <w:proofErr w:type="spellEnd"/>
      <w:r w:rsidRPr="006712CA">
        <w:rPr>
          <w:rFonts w:ascii="Times New Roman" w:hAnsi="Times New Roman" w:cs="Times New Roman"/>
          <w:sz w:val="28"/>
          <w:szCs w:val="28"/>
        </w:rPr>
        <w:t xml:space="preserve"> средства на её содержание. Возникла она в 70-х годах. образование римский практицизм По мнению Плутарха, в Риме совместное, коллективное обучение началось в середине III в. до н. э., когда там открыл свою школу </w:t>
      </w:r>
      <w:proofErr w:type="spellStart"/>
      <w:r w:rsidRPr="006712CA">
        <w:rPr>
          <w:rFonts w:ascii="Times New Roman" w:hAnsi="Times New Roman" w:cs="Times New Roman"/>
          <w:sz w:val="28"/>
          <w:szCs w:val="28"/>
        </w:rPr>
        <w:t>Спурий</w:t>
      </w:r>
      <w:proofErr w:type="spellEnd"/>
      <w:r w:rsidRPr="006712CA">
        <w:rPr>
          <w:rFonts w:ascii="Times New Roman" w:hAnsi="Times New Roman" w:cs="Times New Roman"/>
          <w:sz w:val="28"/>
          <w:szCs w:val="28"/>
        </w:rPr>
        <w:t xml:space="preserve"> </w:t>
      </w:r>
      <w:proofErr w:type="spellStart"/>
      <w:r w:rsidRPr="006712CA">
        <w:rPr>
          <w:rFonts w:ascii="Times New Roman" w:hAnsi="Times New Roman" w:cs="Times New Roman"/>
          <w:sz w:val="28"/>
          <w:szCs w:val="28"/>
        </w:rPr>
        <w:t>Карвилий</w:t>
      </w:r>
      <w:proofErr w:type="spellEnd"/>
      <w:r w:rsidRPr="006712CA">
        <w:rPr>
          <w:rFonts w:ascii="Times New Roman" w:hAnsi="Times New Roman" w:cs="Times New Roman"/>
          <w:sz w:val="28"/>
          <w:szCs w:val="28"/>
        </w:rPr>
        <w:t>. Но данные подтверждают, что коллективное обучение существовало в Риме и ранее. Обычно дети богатых горожан получали начальное образование дома, и лишь только после этого шли учиться в школы. Дети, рождённые в плебейском сословии, а также дети городских рабов, могли получить профессию, поступив на обучение к какому-либо владельцу ремесленной мастерской. Но часть их, хоть и малая, могла обучаться грамоте в школах, которые содержались частными учителями. Но это не значит, что широкие массы оставались необразованными. При раскопках находится очень много надписей на гробницах ремесленников и вольноотпущенников, то есть тех, кто был рабом. Кроме того, плебс составлял значительную часть той аудитории, пред которой обычно выступали ораторы и актёры. Система коллективного обучения состояла из трёх уровней, на которых учащиеся получали то или иное образование. На начальном этапе коллективного обучения не было трёхступенчатой стадии получения знаний. Поначалу программа обучения была очень скромной, ограничивалась чтением, письмом и элементарными познаниями в арифметике. В дальнейшем при изменении программы обучения, её расширении и образовались три ступени образования: начальной школа, школа грамматики и школа риторики. Обучение происходило либо у частного учителя в его доме, либо в общественных зданиях, либо просто в саду, куда собирали детей и за плату обучали их.</w:t>
      </w:r>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 </w:t>
      </w: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1"/>
        <w:numPr>
          <w:ilvl w:val="0"/>
          <w:numId w:val="2"/>
        </w:numPr>
        <w:spacing w:line="360" w:lineRule="auto"/>
        <w:jc w:val="both"/>
        <w:rPr>
          <w:rFonts w:ascii="Times New Roman" w:hAnsi="Times New Roman" w:cs="Times New Roman"/>
          <w:color w:val="auto"/>
          <w:sz w:val="28"/>
          <w:szCs w:val="28"/>
        </w:rPr>
      </w:pPr>
      <w:bookmarkStart w:id="2" w:name="_Toc2940574"/>
      <w:r w:rsidRPr="006712CA">
        <w:rPr>
          <w:rFonts w:ascii="Times New Roman" w:hAnsi="Times New Roman" w:cs="Times New Roman"/>
          <w:color w:val="auto"/>
          <w:sz w:val="28"/>
          <w:szCs w:val="28"/>
        </w:rPr>
        <w:lastRenderedPageBreak/>
        <w:t>Начальная школа</w:t>
      </w:r>
      <w:bookmarkEnd w:id="2"/>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Данный вид школ появился сравнительно рано, уже в V в. до н. э. В Риме на Форуме была начальная школа. Иначе они назывались ещё школами грамоты. Этот этап обучения охватывал получение знаний по чтению и письму. Под руководством учителя арифметики - калькулятора - дети учились считать, сначала на пальцах, а затем и на счётах. Важное значение для практической жизни имело знакомство с арифметикой на основе устного счёта. Учителем такой школы мог стать любой, ведь официального разрешения не требовалось. В начальных школах учились дети от 7 до 12 лет, мальчики и девочки обучались вместе. Образовательный процесс продолжался весь день, за исключением перерыва на обед. Дети бедных родителей брались после начальной школы за работу. На данную ступень переходили только те, чьи родители принадлежали к классам более или менее состоятельным. Шли в эту школу и те, кто получил начальное образование дома, придерживаясь старого обычая, где преподавателем выступал достаточно образованный раб. но бывали случаи, что и курс «средней» школы проходили дома. Девочки уже не шли в школу грамматики, эти дети богатых родителей продолжали обучение дома. Мальчики учились здесь с 12 до 16 лет. Здесь учитель - это учёный с широким кругом интересов, иногда писатель, почти всегда литературный критик или законодатель вкусов. Чаще всего это греки-вольноотпущенники. В обязанность грамматиков входило научить мальчиков правильно говорить и писать и основательно ознакомить с литературой, главным образом с произведениями поэтов. Необходимо было и знакомство с географией, ведь герои произведений бывали во многих местах, встречались со многими народами. Немыслимо обойтись без знания музыки, так как предстоит говорить о стихотворных размерах и ритмах, без знания астрономии, иначе как понять поэтов, столько раз упоминающих в своих сочинениях восходы и заходы небесных светил. Необходимы и знания философии, ведь тема каждого сочинения связана с глубинами природы и человеческой души. Фактически данный период обучения рассматривается </w:t>
      </w:r>
      <w:r w:rsidRPr="006712CA">
        <w:rPr>
          <w:rFonts w:ascii="Times New Roman" w:hAnsi="Times New Roman" w:cs="Times New Roman"/>
          <w:sz w:val="28"/>
          <w:szCs w:val="28"/>
        </w:rPr>
        <w:lastRenderedPageBreak/>
        <w:t xml:space="preserve">как синтез всех наук и искусств. К этому считалось необходимым добавить и знание геометрии. В конце республики (последние годы перед нашей эрой) в Риме было больше двадцати школ, и число их, конечно, росло и росло. Такая школа учила ценить слово, вдумываться в его смысл, происходило знакомство с особенностями поэтического стиля, происходило развитие языка, изощрялся вкус, она заставляла думать и для своих мыслей искать нужные слова, оттачивала стиль, приучала к умственной работе. </w:t>
      </w: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1"/>
        <w:numPr>
          <w:ilvl w:val="0"/>
          <w:numId w:val="2"/>
        </w:numPr>
        <w:spacing w:line="360" w:lineRule="auto"/>
        <w:jc w:val="both"/>
        <w:rPr>
          <w:rFonts w:ascii="Times New Roman" w:hAnsi="Times New Roman" w:cs="Times New Roman"/>
          <w:color w:val="auto"/>
          <w:sz w:val="28"/>
          <w:szCs w:val="28"/>
        </w:rPr>
      </w:pPr>
      <w:bookmarkStart w:id="3" w:name="_Toc2940575"/>
      <w:r w:rsidRPr="006712CA">
        <w:rPr>
          <w:rFonts w:ascii="Times New Roman" w:hAnsi="Times New Roman" w:cs="Times New Roman"/>
          <w:color w:val="auto"/>
          <w:sz w:val="28"/>
          <w:szCs w:val="28"/>
        </w:rPr>
        <w:lastRenderedPageBreak/>
        <w:t>Школа риторики</w:t>
      </w:r>
      <w:bookmarkEnd w:id="3"/>
      <w:r w:rsidRPr="006712CA">
        <w:rPr>
          <w:rFonts w:ascii="Times New Roman" w:hAnsi="Times New Roman" w:cs="Times New Roman"/>
          <w:color w:val="auto"/>
          <w:sz w:val="28"/>
          <w:szCs w:val="28"/>
        </w:rPr>
        <w:t xml:space="preserve">  </w:t>
      </w:r>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С 16 лет с детьми работает ритор - учитель красноречия. Программа была обширная и требовала больших трудозатрат как от учителя, так и от учеников. Обучение складывалось из теории ораторского искусства и из практических упражнений, заключавшихся в составлении речей на заданную тему из истории, мифологии, литературы или из области общественной жизни. Руководили такими школами греки, латинской риторики не было, были запрещены латинские риторские школы. Обучение здесь проходили дети богатых родителей, так как услуги ритора стоили недёшево. Возникновение латинских риторских школ связано с именем Цицерона, который изложил теорию греческой риторики, переведя её на латинский язык. Такие школы (римской и греческой риторик) ценились высоко, впоследствии даже императоры давали деньги на их содержание. Объясняется это тем, что практика судебных заседаний была распространена очень широко, для них требовались ораторы. Искусство говорить было необходимо и политическим деятелям, тем же сенаторам. </w:t>
      </w:r>
      <w:bookmarkStart w:id="4" w:name="_GoBack"/>
      <w:bookmarkEnd w:id="4"/>
      <w:r w:rsidRPr="006712CA">
        <w:rPr>
          <w:rFonts w:ascii="Times New Roman" w:hAnsi="Times New Roman" w:cs="Times New Roman"/>
          <w:sz w:val="28"/>
          <w:szCs w:val="28"/>
        </w:rPr>
        <w:t xml:space="preserve">Как говорилось уже выше, в Древнем Риме существовали специализированные школы, к которым относились медицинские и юридические. Учиться в такие школы шли те, кто хотел связать свою жизнь с той или иной профессией. Профессиональные школы появились значительно позже остальных, государственное обучение медицине началось только с III в. н. э., до этого оно было частным и бесконтрольным. Юридическая школа, как говорилось, была основана во II в. н. э. Специальной учебной литературы, конечно же, не было, книги стоили очень дорого, но в образовательном процессе использовались многие трактаты и другие сочинения римских авторов, авторов из Греции, от которых римляне фактически и переняли все научные знания. Тематика этих сочинений была весьма разнообразна, и не обязательным был тот факт, что труды по той или иной теме должны быть использованы для школ. Скорее наоборот, данные произведения писались для нужд заинтересованных людей, для тех, кто хотел получить знания в той или иной области. В обучении девочек наблюдались по </w:t>
      </w:r>
      <w:r w:rsidRPr="006712CA">
        <w:rPr>
          <w:rFonts w:ascii="Times New Roman" w:hAnsi="Times New Roman" w:cs="Times New Roman"/>
          <w:sz w:val="28"/>
          <w:szCs w:val="28"/>
        </w:rPr>
        <w:lastRenderedPageBreak/>
        <w:t>сравнению с мальчиками некоторые отличия. Девочки из состоятельных семей получали образование дома, а те, кто победней ходили в школу вместе с мальчиками. Таким образом в Древнем Риме существовало совместное обучение с обязательной общей программой. Но совместное обучение для девочек ограничивалось лишь начальной школой; после введения ступени грамматической школы путь туда был открыт только для мальчиков, девочки богатых продолжали своё обучение дома, а бедные обучение заканчивали. Но образованность и начитанность от девочек даже требовалась, необходимо это было прежде всего для участия в общественной жизни, в частности в общих собраниях граждан. Заботиться о своём интеллектуальном развитии девушки были должны ещё и потому, что они являлись будущими матерями, а непременным условием обучения ребёнка было обучение его родителей. Плутарх (</w:t>
      </w:r>
      <w:proofErr w:type="spellStart"/>
      <w:r w:rsidRPr="006712CA">
        <w:rPr>
          <w:rFonts w:ascii="Times New Roman" w:hAnsi="Times New Roman" w:cs="Times New Roman"/>
          <w:sz w:val="28"/>
          <w:szCs w:val="28"/>
        </w:rPr>
        <w:t>ок</w:t>
      </w:r>
      <w:proofErr w:type="spellEnd"/>
      <w:r w:rsidRPr="006712CA">
        <w:rPr>
          <w:rFonts w:ascii="Times New Roman" w:hAnsi="Times New Roman" w:cs="Times New Roman"/>
          <w:sz w:val="28"/>
          <w:szCs w:val="28"/>
        </w:rPr>
        <w:t xml:space="preserve">. 46 - </w:t>
      </w:r>
      <w:proofErr w:type="spellStart"/>
      <w:r w:rsidRPr="006712CA">
        <w:rPr>
          <w:rFonts w:ascii="Times New Roman" w:hAnsi="Times New Roman" w:cs="Times New Roman"/>
          <w:sz w:val="28"/>
          <w:szCs w:val="28"/>
        </w:rPr>
        <w:t>ок</w:t>
      </w:r>
      <w:proofErr w:type="spellEnd"/>
      <w:r w:rsidRPr="006712CA">
        <w:rPr>
          <w:rFonts w:ascii="Times New Roman" w:hAnsi="Times New Roman" w:cs="Times New Roman"/>
          <w:sz w:val="28"/>
          <w:szCs w:val="28"/>
        </w:rPr>
        <w:t xml:space="preserve">. 120), древнегреческий писатель и историк, предъявлял к женщинам довольно высокие требования: они должны были разбираться в астрономии, математике, философии. Когда современники говорят об образованности женщин, то не видят ничего исключительного и необыкновенного. В истории известны представители этого пола, сведущие в географии, философии, знании греческого языка. Получали женщины и риторическое образование, но чаще всего применение красноречия распространялось в практике своих личных или домашних делах, но иногда и в делах общественных. Выступление женщин в частных (юридических) делах общественным мнением осуждалось, считалось нахальством. Тем не менее женщин Древнего Рима можно с уверенностью отнести к образованной части общества. </w:t>
      </w: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1"/>
        <w:numPr>
          <w:ilvl w:val="0"/>
          <w:numId w:val="2"/>
        </w:numPr>
        <w:spacing w:line="360" w:lineRule="auto"/>
        <w:jc w:val="both"/>
        <w:rPr>
          <w:rFonts w:ascii="Times New Roman" w:hAnsi="Times New Roman" w:cs="Times New Roman"/>
          <w:color w:val="auto"/>
          <w:sz w:val="28"/>
          <w:szCs w:val="28"/>
        </w:rPr>
      </w:pPr>
      <w:bookmarkStart w:id="5" w:name="_Toc2940576"/>
      <w:r w:rsidRPr="006712CA">
        <w:rPr>
          <w:rFonts w:ascii="Times New Roman" w:hAnsi="Times New Roman" w:cs="Times New Roman"/>
          <w:color w:val="auto"/>
          <w:sz w:val="28"/>
          <w:szCs w:val="28"/>
        </w:rPr>
        <w:lastRenderedPageBreak/>
        <w:t>Обучение рабов</w:t>
      </w:r>
      <w:bookmarkEnd w:id="5"/>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Как уже упоминалось, давать своему рабу образование или нет, зависело от доброй воли хозяина. Среди невольников было немало образованных людей, преимущественно греков, были между ними и такие, которые благодаря свои врождённым способностям и умениям могли достичь очень многого. Эти представители могли выполнять при хозяине интеллектуальную работу, исполняя функции секретарей, библиотекарей, даже управляющих поместьями. Иные могли выделиться своими литературными и научными трудами: обретший свободу грек Ливий </w:t>
      </w:r>
      <w:proofErr w:type="spellStart"/>
      <w:r w:rsidRPr="006712CA">
        <w:rPr>
          <w:rFonts w:ascii="Times New Roman" w:hAnsi="Times New Roman" w:cs="Times New Roman"/>
          <w:sz w:val="28"/>
          <w:szCs w:val="28"/>
        </w:rPr>
        <w:t>Андроник</w:t>
      </w:r>
      <w:proofErr w:type="spellEnd"/>
      <w:r w:rsidRPr="006712CA">
        <w:rPr>
          <w:rFonts w:ascii="Times New Roman" w:hAnsi="Times New Roman" w:cs="Times New Roman"/>
          <w:sz w:val="28"/>
          <w:szCs w:val="28"/>
        </w:rPr>
        <w:t xml:space="preserve"> оставил своё имя в анналах римской поэзии переведя на латынь «Одиссею» Гомера. Бывший раб </w:t>
      </w:r>
      <w:proofErr w:type="spellStart"/>
      <w:r w:rsidRPr="006712CA">
        <w:rPr>
          <w:rFonts w:ascii="Times New Roman" w:hAnsi="Times New Roman" w:cs="Times New Roman"/>
          <w:sz w:val="28"/>
          <w:szCs w:val="28"/>
        </w:rPr>
        <w:t>Реммий</w:t>
      </w:r>
      <w:proofErr w:type="spellEnd"/>
      <w:r w:rsidRPr="006712CA">
        <w:rPr>
          <w:rFonts w:ascii="Times New Roman" w:hAnsi="Times New Roman" w:cs="Times New Roman"/>
          <w:sz w:val="28"/>
          <w:szCs w:val="28"/>
        </w:rPr>
        <w:t xml:space="preserve"> </w:t>
      </w:r>
      <w:proofErr w:type="spellStart"/>
      <w:r w:rsidRPr="006712CA">
        <w:rPr>
          <w:rFonts w:ascii="Times New Roman" w:hAnsi="Times New Roman" w:cs="Times New Roman"/>
          <w:sz w:val="28"/>
          <w:szCs w:val="28"/>
        </w:rPr>
        <w:t>Палемон</w:t>
      </w:r>
      <w:proofErr w:type="spellEnd"/>
      <w:r w:rsidRPr="006712CA">
        <w:rPr>
          <w:rFonts w:ascii="Times New Roman" w:hAnsi="Times New Roman" w:cs="Times New Roman"/>
          <w:sz w:val="28"/>
          <w:szCs w:val="28"/>
        </w:rPr>
        <w:t xml:space="preserve"> прославился среди наиболее выдающихся учителей-грамматиков. Рабы после получения свободы могли даже занимать видные должности в государственном управлении, кроме того, рабы преподавали в начальных школах, учили музыке, стенографии, были архитекторами. Нет сведений лишь о рабах-юристах. Обучение вели либо преподаватели хозяйских детей, либо же другие интеллигентные и образованные рабы, также именуемые педагогами. В программу обучения </w:t>
      </w:r>
      <w:proofErr w:type="spellStart"/>
      <w:r w:rsidRPr="006712CA">
        <w:rPr>
          <w:rFonts w:ascii="Times New Roman" w:hAnsi="Times New Roman" w:cs="Times New Roman"/>
          <w:sz w:val="28"/>
          <w:szCs w:val="28"/>
        </w:rPr>
        <w:t>педагогиума</w:t>
      </w:r>
      <w:proofErr w:type="spellEnd"/>
      <w:r w:rsidRPr="006712CA">
        <w:rPr>
          <w:rFonts w:ascii="Times New Roman" w:hAnsi="Times New Roman" w:cs="Times New Roman"/>
          <w:sz w:val="28"/>
          <w:szCs w:val="28"/>
        </w:rPr>
        <w:t xml:space="preserve"> входило чтение, письмо, начатки счёта, физические упражнения. То есть, такая же программа, как и для детей свободных граждан. Кроме того, мальчиков готовили к различным профессиям и практическим занятиям. По этому поводу </w:t>
      </w:r>
      <w:proofErr w:type="spellStart"/>
      <w:r w:rsidRPr="006712CA">
        <w:rPr>
          <w:rFonts w:ascii="Times New Roman" w:hAnsi="Times New Roman" w:cs="Times New Roman"/>
          <w:sz w:val="28"/>
          <w:szCs w:val="28"/>
        </w:rPr>
        <w:t>Колумелла</w:t>
      </w:r>
      <w:proofErr w:type="spellEnd"/>
      <w:r w:rsidRPr="006712CA">
        <w:rPr>
          <w:rFonts w:ascii="Times New Roman" w:hAnsi="Times New Roman" w:cs="Times New Roman"/>
          <w:sz w:val="28"/>
          <w:szCs w:val="28"/>
        </w:rPr>
        <w:t xml:space="preserve"> жаловался, что в Риме нет сельскохозяйственных школ, а есть только те, где учат обслуживать человеческие прихоти, в том числе как подавать блюда за столом или готовить приправы. Отсюда видно, что уровень образования рабов после такой школы был далеко не на высоте, начальное образование и обучение какому-либо занятию исчерпывали весь образовательный процесс. </w:t>
      </w:r>
      <w:proofErr w:type="spellStart"/>
      <w:r w:rsidRPr="006712CA">
        <w:rPr>
          <w:rFonts w:ascii="Times New Roman" w:hAnsi="Times New Roman" w:cs="Times New Roman"/>
          <w:sz w:val="28"/>
          <w:szCs w:val="28"/>
        </w:rPr>
        <w:t>Педагогиумы</w:t>
      </w:r>
      <w:proofErr w:type="spellEnd"/>
      <w:r w:rsidRPr="006712CA">
        <w:rPr>
          <w:rFonts w:ascii="Times New Roman" w:hAnsi="Times New Roman" w:cs="Times New Roman"/>
          <w:sz w:val="28"/>
          <w:szCs w:val="28"/>
        </w:rPr>
        <w:t xml:space="preserve"> существовали с первых лет нашей эры до II в. н. э., расцвета достигли к середине II в. н. э. Обучались в </w:t>
      </w:r>
      <w:proofErr w:type="spellStart"/>
      <w:r w:rsidRPr="006712CA">
        <w:rPr>
          <w:rFonts w:ascii="Times New Roman" w:hAnsi="Times New Roman" w:cs="Times New Roman"/>
          <w:sz w:val="28"/>
          <w:szCs w:val="28"/>
        </w:rPr>
        <w:t>педагогиуме</w:t>
      </w:r>
      <w:proofErr w:type="spellEnd"/>
      <w:r w:rsidRPr="006712CA">
        <w:rPr>
          <w:rFonts w:ascii="Times New Roman" w:hAnsi="Times New Roman" w:cs="Times New Roman"/>
          <w:sz w:val="28"/>
          <w:szCs w:val="28"/>
        </w:rPr>
        <w:t xml:space="preserve"> дети рабов, достигшие 12 лет, обучение продолжалось в течение 6 лет. Раскопками было обнаружено, что во II в. н. э. в Риме существовал </w:t>
      </w:r>
      <w:proofErr w:type="spellStart"/>
      <w:r w:rsidRPr="006712CA">
        <w:rPr>
          <w:rFonts w:ascii="Times New Roman" w:hAnsi="Times New Roman" w:cs="Times New Roman"/>
          <w:sz w:val="28"/>
          <w:szCs w:val="28"/>
        </w:rPr>
        <w:t>педагогиум</w:t>
      </w:r>
      <w:proofErr w:type="spellEnd"/>
      <w:r w:rsidRPr="006712CA">
        <w:rPr>
          <w:rFonts w:ascii="Times New Roman" w:hAnsi="Times New Roman" w:cs="Times New Roman"/>
          <w:sz w:val="28"/>
          <w:szCs w:val="28"/>
        </w:rPr>
        <w:t xml:space="preserve">, где двадцать четыре преподавателя занимались с несколькими сотнями учеников. Кроме Рима, </w:t>
      </w:r>
      <w:r w:rsidRPr="006712CA">
        <w:rPr>
          <w:rFonts w:ascii="Times New Roman" w:hAnsi="Times New Roman" w:cs="Times New Roman"/>
          <w:sz w:val="28"/>
          <w:szCs w:val="28"/>
        </w:rPr>
        <w:lastRenderedPageBreak/>
        <w:t xml:space="preserve">крупным центром образования для рабов был Карфаген. Делом чести для хозяина было дать своему рабу соответствующее образование, а уж от самого раба зависело, насколько он воспользуется этой благоприятной возможностью. Из всего сказанного можно сделать вывод - любовь римлян к практическим наукам принесла немалые плоды. И не только в сфере применения знаний на практике, а ещё и в том, что основы развития современных наук заложены именно в то время, корни наших сегодняшних знаний идут из Древнего мира. Естественно, римляне не могли избежать при всём своём практическом мышлении и теоретических наук, главной из которых является философия - основоположница других научных направлений. Данная научная мысль также развивалась, обособляясь от греческой философии, являясь, по сути, плоть от плоти наработанных знаний </w:t>
      </w: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1"/>
        <w:spacing w:line="360" w:lineRule="auto"/>
        <w:jc w:val="both"/>
        <w:rPr>
          <w:rFonts w:ascii="Times New Roman" w:hAnsi="Times New Roman" w:cs="Times New Roman"/>
          <w:color w:val="auto"/>
          <w:sz w:val="28"/>
          <w:szCs w:val="28"/>
        </w:rPr>
      </w:pPr>
      <w:bookmarkStart w:id="6" w:name="_Toc2940577"/>
      <w:r w:rsidRPr="006712CA">
        <w:rPr>
          <w:rFonts w:ascii="Times New Roman" w:hAnsi="Times New Roman" w:cs="Times New Roman"/>
          <w:color w:val="auto"/>
          <w:sz w:val="28"/>
          <w:szCs w:val="28"/>
        </w:rPr>
        <w:lastRenderedPageBreak/>
        <w:t>Заключение</w:t>
      </w:r>
      <w:bookmarkEnd w:id="6"/>
    </w:p>
    <w:p w:rsidR="00A22905" w:rsidRPr="006712CA" w:rsidRDefault="00A22905" w:rsidP="006712CA">
      <w:pPr>
        <w:pStyle w:val="a8"/>
        <w:spacing w:line="360" w:lineRule="auto"/>
        <w:ind w:firstLine="360"/>
        <w:jc w:val="both"/>
        <w:rPr>
          <w:rFonts w:ascii="Times New Roman" w:hAnsi="Times New Roman" w:cs="Times New Roman"/>
          <w:sz w:val="28"/>
          <w:szCs w:val="28"/>
        </w:rPr>
      </w:pPr>
      <w:r w:rsidRPr="006712CA">
        <w:rPr>
          <w:rFonts w:ascii="Times New Roman" w:hAnsi="Times New Roman" w:cs="Times New Roman"/>
          <w:sz w:val="28"/>
          <w:szCs w:val="28"/>
        </w:rPr>
        <w:t xml:space="preserve">Древней Греции и даже главным философским центром в Римской Империи I-II вв. н. э. были Афины. Но обновление шло, последним философом-стоиком был император Марк </w:t>
      </w:r>
      <w:proofErr w:type="spellStart"/>
      <w:r w:rsidRPr="006712CA">
        <w:rPr>
          <w:rFonts w:ascii="Times New Roman" w:hAnsi="Times New Roman" w:cs="Times New Roman"/>
          <w:sz w:val="28"/>
          <w:szCs w:val="28"/>
        </w:rPr>
        <w:t>Аврелий</w:t>
      </w:r>
      <w:proofErr w:type="spellEnd"/>
      <w:r w:rsidRPr="006712CA">
        <w:rPr>
          <w:rFonts w:ascii="Times New Roman" w:hAnsi="Times New Roman" w:cs="Times New Roman"/>
          <w:sz w:val="28"/>
          <w:szCs w:val="28"/>
        </w:rPr>
        <w:t>, после этого данное направление ушло в небытие, широко было распространено философское течение эпикуреизма, а также скептицизм, выражавший прогрессирующий кризис римского общества II в. н. э. I-II вв. н. э. ознаменовались широким распространением римской поэзии и прозы. Но не следует забывать, что преобладающее большинство литературы того времени было наследием Греции. На фоне нынешнего образовательного процесса практицизм римлян выглядит не совсем уместным, современный человек в равной степени приобретает для себя знания как практических, так и теоретических наук. Тем более, что в информационном мире знания не всегда можно «потрогать», большинство так и остаются для человека чем-то отдалённым. </w:t>
      </w: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a8"/>
        <w:spacing w:line="360" w:lineRule="auto"/>
        <w:ind w:firstLine="360"/>
        <w:jc w:val="both"/>
        <w:rPr>
          <w:rFonts w:ascii="Times New Roman" w:hAnsi="Times New Roman" w:cs="Times New Roman"/>
          <w:sz w:val="28"/>
          <w:szCs w:val="28"/>
        </w:rPr>
      </w:pPr>
    </w:p>
    <w:p w:rsidR="00A22905" w:rsidRPr="006712CA" w:rsidRDefault="00A22905" w:rsidP="006712CA">
      <w:pPr>
        <w:pStyle w:val="1"/>
        <w:spacing w:line="360" w:lineRule="auto"/>
        <w:jc w:val="both"/>
        <w:rPr>
          <w:rFonts w:ascii="Times New Roman" w:hAnsi="Times New Roman" w:cs="Times New Roman"/>
          <w:color w:val="auto"/>
          <w:sz w:val="28"/>
          <w:szCs w:val="28"/>
        </w:rPr>
      </w:pPr>
      <w:bookmarkStart w:id="7" w:name="_Toc2940578"/>
      <w:r w:rsidRPr="006712CA">
        <w:rPr>
          <w:rFonts w:ascii="Times New Roman" w:hAnsi="Times New Roman" w:cs="Times New Roman"/>
          <w:color w:val="auto"/>
          <w:sz w:val="28"/>
          <w:szCs w:val="28"/>
        </w:rPr>
        <w:lastRenderedPageBreak/>
        <w:t>Список литературы</w:t>
      </w:r>
      <w:bookmarkEnd w:id="7"/>
    </w:p>
    <w:p w:rsidR="00A22905" w:rsidRPr="006712CA" w:rsidRDefault="00A22905" w:rsidP="006712CA">
      <w:pPr>
        <w:pStyle w:val="a8"/>
        <w:spacing w:line="360" w:lineRule="auto"/>
        <w:jc w:val="both"/>
        <w:rPr>
          <w:rFonts w:ascii="Times New Roman" w:hAnsi="Times New Roman" w:cs="Times New Roman"/>
          <w:sz w:val="28"/>
          <w:szCs w:val="28"/>
        </w:rPr>
      </w:pPr>
      <w:r w:rsidRPr="006712CA">
        <w:rPr>
          <w:rFonts w:ascii="Times New Roman" w:hAnsi="Times New Roman" w:cs="Times New Roman"/>
          <w:sz w:val="28"/>
          <w:szCs w:val="28"/>
        </w:rPr>
        <w:t>1. Алферова, М. В. История Древнего Рима / М.В. Алферова. - М.: Литера, </w:t>
      </w:r>
      <w:r w:rsidRPr="006712CA">
        <w:rPr>
          <w:rStyle w:val="a9"/>
          <w:rFonts w:ascii="Times New Roman" w:hAnsi="Times New Roman" w:cs="Times New Roman"/>
          <w:b w:val="0"/>
          <w:bCs w:val="0"/>
          <w:sz w:val="28"/>
          <w:szCs w:val="28"/>
        </w:rPr>
        <w:t>2006</w:t>
      </w:r>
      <w:r w:rsidRPr="006712CA">
        <w:rPr>
          <w:rFonts w:ascii="Times New Roman" w:hAnsi="Times New Roman" w:cs="Times New Roman"/>
          <w:sz w:val="28"/>
          <w:szCs w:val="28"/>
        </w:rPr>
        <w:t>. - 552 c.</w:t>
      </w:r>
    </w:p>
    <w:p w:rsidR="00A22905" w:rsidRPr="006712CA" w:rsidRDefault="00A22905" w:rsidP="006712CA">
      <w:pPr>
        <w:pStyle w:val="a8"/>
        <w:spacing w:line="360" w:lineRule="auto"/>
        <w:jc w:val="both"/>
        <w:rPr>
          <w:rFonts w:ascii="Times New Roman" w:hAnsi="Times New Roman" w:cs="Times New Roman"/>
          <w:sz w:val="28"/>
          <w:szCs w:val="28"/>
        </w:rPr>
      </w:pPr>
      <w:r w:rsidRPr="006712CA">
        <w:rPr>
          <w:rFonts w:ascii="Times New Roman" w:hAnsi="Times New Roman" w:cs="Times New Roman"/>
          <w:sz w:val="28"/>
          <w:szCs w:val="28"/>
        </w:rPr>
        <w:t xml:space="preserve">2. Бейкер, </w:t>
      </w:r>
      <w:proofErr w:type="spellStart"/>
      <w:r w:rsidRPr="006712CA">
        <w:rPr>
          <w:rFonts w:ascii="Times New Roman" w:hAnsi="Times New Roman" w:cs="Times New Roman"/>
          <w:sz w:val="28"/>
          <w:szCs w:val="28"/>
        </w:rPr>
        <w:t>Саймон</w:t>
      </w:r>
      <w:proofErr w:type="spellEnd"/>
      <w:r w:rsidRPr="006712CA">
        <w:rPr>
          <w:rFonts w:ascii="Times New Roman" w:hAnsi="Times New Roman" w:cs="Times New Roman"/>
          <w:sz w:val="28"/>
          <w:szCs w:val="28"/>
        </w:rPr>
        <w:t xml:space="preserve"> Древний Рим. Взлет и падение империи / </w:t>
      </w:r>
      <w:proofErr w:type="spellStart"/>
      <w:r w:rsidRPr="006712CA">
        <w:rPr>
          <w:rFonts w:ascii="Times New Roman" w:hAnsi="Times New Roman" w:cs="Times New Roman"/>
          <w:sz w:val="28"/>
          <w:szCs w:val="28"/>
        </w:rPr>
        <w:t>Саймон</w:t>
      </w:r>
      <w:proofErr w:type="spellEnd"/>
      <w:r w:rsidRPr="006712CA">
        <w:rPr>
          <w:rFonts w:ascii="Times New Roman" w:hAnsi="Times New Roman" w:cs="Times New Roman"/>
          <w:sz w:val="28"/>
          <w:szCs w:val="28"/>
        </w:rPr>
        <w:t xml:space="preserve"> Бейкер. - М.: Амфора, 2008. - 452 c.</w:t>
      </w:r>
    </w:p>
    <w:p w:rsidR="00A22905" w:rsidRPr="006712CA" w:rsidRDefault="00A22905" w:rsidP="006712CA">
      <w:pPr>
        <w:pStyle w:val="a8"/>
        <w:spacing w:line="360" w:lineRule="auto"/>
        <w:jc w:val="both"/>
        <w:rPr>
          <w:rFonts w:ascii="Times New Roman" w:hAnsi="Times New Roman" w:cs="Times New Roman"/>
          <w:sz w:val="28"/>
          <w:szCs w:val="28"/>
        </w:rPr>
      </w:pPr>
      <w:r w:rsidRPr="006712CA">
        <w:rPr>
          <w:rFonts w:ascii="Times New Roman" w:hAnsi="Times New Roman" w:cs="Times New Roman"/>
          <w:sz w:val="28"/>
          <w:szCs w:val="28"/>
        </w:rPr>
        <w:t xml:space="preserve">3. </w:t>
      </w:r>
      <w:proofErr w:type="spellStart"/>
      <w:r w:rsidRPr="006712CA">
        <w:rPr>
          <w:rFonts w:ascii="Times New Roman" w:hAnsi="Times New Roman" w:cs="Times New Roman"/>
          <w:sz w:val="28"/>
          <w:szCs w:val="28"/>
        </w:rPr>
        <w:t>Гершунский</w:t>
      </w:r>
      <w:proofErr w:type="spellEnd"/>
      <w:r w:rsidRPr="006712CA">
        <w:rPr>
          <w:rFonts w:ascii="Times New Roman" w:hAnsi="Times New Roman" w:cs="Times New Roman"/>
          <w:sz w:val="28"/>
          <w:szCs w:val="28"/>
        </w:rPr>
        <w:t xml:space="preserve">, Б.С. Гражданское общество в России: Проблемы становления и развития / Б.С. </w:t>
      </w:r>
      <w:proofErr w:type="spellStart"/>
      <w:r w:rsidRPr="006712CA">
        <w:rPr>
          <w:rFonts w:ascii="Times New Roman" w:hAnsi="Times New Roman" w:cs="Times New Roman"/>
          <w:sz w:val="28"/>
          <w:szCs w:val="28"/>
        </w:rPr>
        <w:t>Гершунский</w:t>
      </w:r>
      <w:proofErr w:type="spellEnd"/>
      <w:r w:rsidRPr="006712CA">
        <w:rPr>
          <w:rFonts w:ascii="Times New Roman" w:hAnsi="Times New Roman" w:cs="Times New Roman"/>
          <w:sz w:val="28"/>
          <w:szCs w:val="28"/>
        </w:rPr>
        <w:t>. - М.: Педагогическое общество России, 2005. - 389 c.</w:t>
      </w:r>
    </w:p>
    <w:p w:rsidR="00A22905" w:rsidRPr="006712CA" w:rsidRDefault="00A22905" w:rsidP="006712CA">
      <w:pPr>
        <w:pStyle w:val="a8"/>
        <w:spacing w:line="360" w:lineRule="auto"/>
        <w:jc w:val="both"/>
        <w:rPr>
          <w:rFonts w:ascii="Times New Roman" w:hAnsi="Times New Roman" w:cs="Times New Roman"/>
          <w:sz w:val="28"/>
          <w:szCs w:val="28"/>
        </w:rPr>
      </w:pPr>
      <w:r w:rsidRPr="006712CA">
        <w:rPr>
          <w:rFonts w:ascii="Times New Roman" w:hAnsi="Times New Roman" w:cs="Times New Roman"/>
          <w:sz w:val="28"/>
          <w:szCs w:val="28"/>
        </w:rPr>
        <w:t>4. Древний Рим. - М.: Автограф, </w:t>
      </w:r>
      <w:r w:rsidRPr="006712CA">
        <w:rPr>
          <w:rStyle w:val="a9"/>
          <w:rFonts w:ascii="Times New Roman" w:hAnsi="Times New Roman" w:cs="Times New Roman"/>
          <w:b w:val="0"/>
          <w:bCs w:val="0"/>
          <w:sz w:val="28"/>
          <w:szCs w:val="28"/>
        </w:rPr>
        <w:t>2005</w:t>
      </w:r>
      <w:r w:rsidRPr="006712CA">
        <w:rPr>
          <w:rFonts w:ascii="Times New Roman" w:hAnsi="Times New Roman" w:cs="Times New Roman"/>
          <w:sz w:val="28"/>
          <w:szCs w:val="28"/>
        </w:rPr>
        <w:t>. - 575 c.</w:t>
      </w:r>
    </w:p>
    <w:p w:rsidR="00A22905" w:rsidRPr="006712CA" w:rsidRDefault="00A22905" w:rsidP="006712CA">
      <w:pPr>
        <w:pStyle w:val="a8"/>
        <w:spacing w:line="360" w:lineRule="auto"/>
        <w:jc w:val="both"/>
        <w:rPr>
          <w:rFonts w:ascii="Times New Roman" w:hAnsi="Times New Roman" w:cs="Times New Roman"/>
          <w:sz w:val="28"/>
          <w:szCs w:val="28"/>
        </w:rPr>
      </w:pPr>
      <w:r w:rsidRPr="006712CA">
        <w:rPr>
          <w:rFonts w:ascii="Times New Roman" w:hAnsi="Times New Roman" w:cs="Times New Roman"/>
          <w:sz w:val="28"/>
          <w:szCs w:val="28"/>
        </w:rPr>
        <w:t xml:space="preserve">5. Древний Рим. - М.: </w:t>
      </w:r>
      <w:proofErr w:type="spellStart"/>
      <w:r w:rsidRPr="006712CA">
        <w:rPr>
          <w:rFonts w:ascii="Times New Roman" w:hAnsi="Times New Roman" w:cs="Times New Roman"/>
          <w:sz w:val="28"/>
          <w:szCs w:val="28"/>
        </w:rPr>
        <w:t>Ниола</w:t>
      </w:r>
      <w:proofErr w:type="spellEnd"/>
      <w:r w:rsidRPr="006712CA">
        <w:rPr>
          <w:rFonts w:ascii="Times New Roman" w:hAnsi="Times New Roman" w:cs="Times New Roman"/>
          <w:sz w:val="28"/>
          <w:szCs w:val="28"/>
        </w:rPr>
        <w:t xml:space="preserve"> 21 век, </w:t>
      </w:r>
      <w:r w:rsidRPr="006712CA">
        <w:rPr>
          <w:rStyle w:val="a9"/>
          <w:rFonts w:ascii="Times New Roman" w:hAnsi="Times New Roman" w:cs="Times New Roman"/>
          <w:b w:val="0"/>
          <w:bCs w:val="0"/>
          <w:sz w:val="28"/>
          <w:szCs w:val="28"/>
        </w:rPr>
        <w:t>2007</w:t>
      </w:r>
      <w:r w:rsidRPr="006712CA">
        <w:rPr>
          <w:rFonts w:ascii="Times New Roman" w:hAnsi="Times New Roman" w:cs="Times New Roman"/>
          <w:sz w:val="28"/>
          <w:szCs w:val="28"/>
        </w:rPr>
        <w:t>. - 216 c.</w:t>
      </w:r>
    </w:p>
    <w:sectPr w:rsidR="00A22905" w:rsidRPr="006712CA" w:rsidSect="00A22905">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389" w:rsidRDefault="00B20389" w:rsidP="00A22905">
      <w:pPr>
        <w:spacing w:after="0" w:line="240" w:lineRule="auto"/>
      </w:pPr>
      <w:r>
        <w:separator/>
      </w:r>
    </w:p>
  </w:endnote>
  <w:endnote w:type="continuationSeparator" w:id="0">
    <w:p w:rsidR="00B20389" w:rsidRDefault="00B20389" w:rsidP="00A2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490102"/>
      <w:docPartObj>
        <w:docPartGallery w:val="Page Numbers (Bottom of Page)"/>
        <w:docPartUnique/>
      </w:docPartObj>
    </w:sdtPr>
    <w:sdtContent>
      <w:p w:rsidR="00A22905" w:rsidRDefault="00A22905">
        <w:pPr>
          <w:pStyle w:val="a5"/>
          <w:jc w:val="center"/>
        </w:pPr>
        <w:r>
          <w:fldChar w:fldCharType="begin"/>
        </w:r>
        <w:r>
          <w:instrText>PAGE   \* MERGEFORMAT</w:instrText>
        </w:r>
        <w:r>
          <w:fldChar w:fldCharType="separate"/>
        </w:r>
        <w:r w:rsidR="006712CA">
          <w:rPr>
            <w:noProof/>
          </w:rPr>
          <w:t>16</w:t>
        </w:r>
        <w:r>
          <w:fldChar w:fldCharType="end"/>
        </w:r>
      </w:p>
    </w:sdtContent>
  </w:sdt>
  <w:p w:rsidR="00A22905" w:rsidRDefault="00A229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389" w:rsidRDefault="00B20389" w:rsidP="00A22905">
      <w:pPr>
        <w:spacing w:after="0" w:line="240" w:lineRule="auto"/>
      </w:pPr>
      <w:r>
        <w:separator/>
      </w:r>
    </w:p>
  </w:footnote>
  <w:footnote w:type="continuationSeparator" w:id="0">
    <w:p w:rsidR="00B20389" w:rsidRDefault="00B20389" w:rsidP="00A2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3F4B"/>
    <w:multiLevelType w:val="hybridMultilevel"/>
    <w:tmpl w:val="4454D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D2025E"/>
    <w:multiLevelType w:val="hybridMultilevel"/>
    <w:tmpl w:val="522E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E1"/>
    <w:rsid w:val="00371F6E"/>
    <w:rsid w:val="006712CA"/>
    <w:rsid w:val="00A22905"/>
    <w:rsid w:val="00B20389"/>
    <w:rsid w:val="00C40C7F"/>
    <w:rsid w:val="00D05B42"/>
    <w:rsid w:val="00D8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8DE1"/>
  <w15:chartTrackingRefBased/>
  <w15:docId w15:val="{9D65A87F-23E4-4F2E-AA8C-8B7AB6AA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29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2905"/>
  </w:style>
  <w:style w:type="paragraph" w:styleId="a5">
    <w:name w:val="footer"/>
    <w:basedOn w:val="a"/>
    <w:link w:val="a6"/>
    <w:uiPriority w:val="99"/>
    <w:unhideWhenUsed/>
    <w:rsid w:val="00A229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2905"/>
  </w:style>
  <w:style w:type="character" w:customStyle="1" w:styleId="10">
    <w:name w:val="Заголовок 1 Знак"/>
    <w:basedOn w:val="a0"/>
    <w:link w:val="1"/>
    <w:uiPriority w:val="9"/>
    <w:rsid w:val="00A22905"/>
    <w:rPr>
      <w:rFonts w:asciiTheme="majorHAnsi" w:eastAsiaTheme="majorEastAsia" w:hAnsiTheme="majorHAnsi" w:cstheme="majorBidi"/>
      <w:color w:val="2E74B5" w:themeColor="accent1" w:themeShade="BF"/>
      <w:sz w:val="32"/>
      <w:szCs w:val="32"/>
    </w:rPr>
  </w:style>
  <w:style w:type="character" w:styleId="a7">
    <w:name w:val="Hyperlink"/>
    <w:basedOn w:val="a0"/>
    <w:uiPriority w:val="99"/>
    <w:unhideWhenUsed/>
    <w:rsid w:val="00A22905"/>
    <w:rPr>
      <w:color w:val="0000FF"/>
      <w:u w:val="single"/>
    </w:rPr>
  </w:style>
  <w:style w:type="paragraph" w:styleId="a8">
    <w:name w:val="No Spacing"/>
    <w:uiPriority w:val="1"/>
    <w:qFormat/>
    <w:rsid w:val="00A22905"/>
    <w:pPr>
      <w:spacing w:after="0" w:line="240" w:lineRule="auto"/>
    </w:pPr>
  </w:style>
  <w:style w:type="character" w:styleId="a9">
    <w:name w:val="Strong"/>
    <w:basedOn w:val="a0"/>
    <w:uiPriority w:val="22"/>
    <w:qFormat/>
    <w:rsid w:val="00A22905"/>
    <w:rPr>
      <w:b/>
      <w:bCs/>
    </w:rPr>
  </w:style>
  <w:style w:type="paragraph" w:styleId="aa">
    <w:name w:val="TOC Heading"/>
    <w:basedOn w:val="1"/>
    <w:next w:val="a"/>
    <w:uiPriority w:val="39"/>
    <w:unhideWhenUsed/>
    <w:qFormat/>
    <w:rsid w:val="00C40C7F"/>
    <w:pPr>
      <w:outlineLvl w:val="9"/>
    </w:pPr>
    <w:rPr>
      <w:lang w:eastAsia="ru-RU"/>
    </w:rPr>
  </w:style>
  <w:style w:type="paragraph" w:styleId="11">
    <w:name w:val="toc 1"/>
    <w:basedOn w:val="a"/>
    <w:next w:val="a"/>
    <w:autoRedefine/>
    <w:uiPriority w:val="39"/>
    <w:unhideWhenUsed/>
    <w:rsid w:val="00C40C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11305-EB3A-4659-9116-53F4A159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3415</Words>
  <Characters>19472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Пользователь Windows</cp:lastModifiedBy>
  <cp:revision>5</cp:revision>
  <dcterms:created xsi:type="dcterms:W3CDTF">2019-02-19T10:54:00Z</dcterms:created>
  <dcterms:modified xsi:type="dcterms:W3CDTF">2019-03-08T09:30:00Z</dcterms:modified>
</cp:coreProperties>
</file>